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47A8" w14:textId="2D557058" w:rsidR="00C816FE" w:rsidRPr="00C00444" w:rsidRDefault="00C00444" w:rsidP="00600357">
      <w:pPr>
        <w:pStyle w:val="Subtitle"/>
        <w:rPr>
          <w:u w:val="single"/>
          <w:lang w:val="es-CR"/>
        </w:rPr>
      </w:pPr>
      <w:r w:rsidRPr="00C00444">
        <w:rPr>
          <w:rStyle w:val="TitleChar"/>
          <w:rFonts w:eastAsia="Times"/>
          <w:caps w:val="0"/>
          <w:lang w:val="es-CR"/>
        </w:rPr>
        <w:t xml:space="preserve">Plantilla de </w:t>
      </w:r>
      <w:r w:rsidR="00097A05">
        <w:rPr>
          <w:rStyle w:val="TitleChar"/>
          <w:rFonts w:eastAsia="Times"/>
          <w:caps w:val="0"/>
          <w:lang w:val="es-CR"/>
        </w:rPr>
        <w:t xml:space="preserve">Resúmenes </w:t>
      </w:r>
      <w:r>
        <w:rPr>
          <w:rStyle w:val="TitleChar"/>
          <w:rFonts w:eastAsia="Times"/>
          <w:caps w:val="0"/>
          <w:lang w:val="es-CR"/>
        </w:rPr>
        <w:t xml:space="preserve">Congreso Latinoamericano de Biomecánica </w:t>
      </w:r>
      <w:r w:rsidR="00CE092E">
        <w:rPr>
          <w:rStyle w:val="TitleChar"/>
          <w:rFonts w:eastAsia="Times"/>
          <w:caps w:val="0"/>
          <w:lang w:val="es-CR"/>
        </w:rPr>
        <w:t>2026</w:t>
      </w:r>
    </w:p>
    <w:p w14:paraId="493448C7" w14:textId="77777777" w:rsidR="00C816FE" w:rsidRPr="00C00444" w:rsidRDefault="00C816FE" w:rsidP="00600357">
      <w:pPr>
        <w:pStyle w:val="Subtitle"/>
        <w:rPr>
          <w:u w:val="single"/>
          <w:lang w:val="es-CR"/>
        </w:rPr>
      </w:pPr>
    </w:p>
    <w:p w14:paraId="655847DA" w14:textId="201AA6A3" w:rsidR="006C61AF" w:rsidRPr="002844CF" w:rsidRDefault="002844CF" w:rsidP="00600357">
      <w:pPr>
        <w:pStyle w:val="Subtitle"/>
        <w:rPr>
          <w:lang w:val="es-CR"/>
        </w:rPr>
      </w:pPr>
      <w:r w:rsidRPr="002844CF">
        <w:rPr>
          <w:lang w:val="es-CR"/>
        </w:rPr>
        <w:t>Sanchez-Alvarado</w:t>
      </w:r>
      <w:r w:rsidR="00D13D86" w:rsidRPr="002844CF">
        <w:rPr>
          <w:vertAlign w:val="superscript"/>
          <w:lang w:val="es-CR"/>
        </w:rPr>
        <w:t>1</w:t>
      </w:r>
      <w:r w:rsidR="0008120F" w:rsidRPr="002844CF">
        <w:rPr>
          <w:lang w:val="es-CR"/>
        </w:rPr>
        <w:t xml:space="preserve">, </w:t>
      </w:r>
      <w:r w:rsidRPr="002844CF">
        <w:rPr>
          <w:lang w:val="es-CR"/>
        </w:rPr>
        <w:t>Jimenez</w:t>
      </w:r>
      <w:r w:rsidR="004270F0" w:rsidRPr="002844CF">
        <w:rPr>
          <w:vertAlign w:val="superscript"/>
          <w:lang w:val="es-CR"/>
        </w:rPr>
        <w:t>2</w:t>
      </w:r>
      <w:r w:rsidR="00D13D86" w:rsidRPr="002844CF">
        <w:rPr>
          <w:lang w:val="es-CR"/>
        </w:rPr>
        <w:t xml:space="preserve">, </w:t>
      </w:r>
      <w:r w:rsidR="00C00444">
        <w:rPr>
          <w:lang w:val="es-CR"/>
        </w:rPr>
        <w:t>y</w:t>
      </w:r>
      <w:r w:rsidR="00D13D86" w:rsidRPr="002844CF">
        <w:rPr>
          <w:lang w:val="es-CR"/>
        </w:rPr>
        <w:t xml:space="preserve"> </w:t>
      </w:r>
      <w:r>
        <w:rPr>
          <w:lang w:val="es-CR"/>
        </w:rPr>
        <w:t>A</w:t>
      </w:r>
      <w:r w:rsidR="00532F22">
        <w:rPr>
          <w:lang w:val="es-CR"/>
        </w:rPr>
        <w:t>mador</w:t>
      </w:r>
      <w:r w:rsidR="004270F0" w:rsidRPr="002844CF">
        <w:rPr>
          <w:vertAlign w:val="superscript"/>
          <w:lang w:val="es-CR"/>
        </w:rPr>
        <w:t>2</w:t>
      </w:r>
    </w:p>
    <w:p w14:paraId="06C96CD0" w14:textId="13BE77D2" w:rsidR="006C61AF" w:rsidRPr="00F5326C" w:rsidRDefault="005D0C50" w:rsidP="00600357">
      <w:pPr>
        <w:pStyle w:val="Subtitle"/>
        <w:rPr>
          <w:lang w:val="es-CR"/>
        </w:rPr>
      </w:pPr>
      <w:r w:rsidRPr="00F5326C">
        <w:rPr>
          <w:vertAlign w:val="superscript"/>
          <w:lang w:val="es-CR"/>
        </w:rPr>
        <w:t>1</w:t>
      </w:r>
      <w:r w:rsidR="00F5326C" w:rsidRPr="00F5326C">
        <w:rPr>
          <w:lang w:val="es-CR"/>
        </w:rPr>
        <w:t>I</w:t>
      </w:r>
      <w:r w:rsidR="00F5326C">
        <w:rPr>
          <w:lang w:val="es-CR"/>
        </w:rPr>
        <w:t>nstitución del autor</w:t>
      </w:r>
      <w:r w:rsidR="00097A05">
        <w:rPr>
          <w:lang w:val="es-CR"/>
        </w:rPr>
        <w:t>(a)</w:t>
      </w:r>
      <w:r w:rsidR="00F5326C">
        <w:rPr>
          <w:lang w:val="es-CR"/>
        </w:rPr>
        <w:t xml:space="preserve"> y/o presentador</w:t>
      </w:r>
      <w:r w:rsidR="00097A05">
        <w:rPr>
          <w:lang w:val="es-CR"/>
        </w:rPr>
        <w:t>(a)</w:t>
      </w:r>
    </w:p>
    <w:p w14:paraId="78600947" w14:textId="06D1E2C6" w:rsidR="006C61AF" w:rsidRPr="00960D06" w:rsidRDefault="005D0C50" w:rsidP="00600357">
      <w:pPr>
        <w:pStyle w:val="Subtitle"/>
        <w:rPr>
          <w:lang w:val="es-CR"/>
        </w:rPr>
      </w:pPr>
      <w:r w:rsidRPr="00960D06">
        <w:rPr>
          <w:vertAlign w:val="superscript"/>
          <w:lang w:val="es-CR"/>
        </w:rPr>
        <w:t>2</w:t>
      </w:r>
      <w:r w:rsidR="00D13D86" w:rsidRPr="00960D06">
        <w:rPr>
          <w:lang w:val="es-CR"/>
        </w:rPr>
        <w:t>O</w:t>
      </w:r>
      <w:r w:rsidR="00F5326C" w:rsidRPr="00960D06">
        <w:rPr>
          <w:lang w:val="es-CR"/>
        </w:rPr>
        <w:t>tras instituciones</w:t>
      </w:r>
    </w:p>
    <w:p w14:paraId="1A618345" w14:textId="06CDBD19" w:rsidR="005C07AE" w:rsidRDefault="002F4EC9" w:rsidP="00600357">
      <w:pPr>
        <w:pStyle w:val="Subtitle"/>
        <w:rPr>
          <w:lang w:val="fr-FR"/>
        </w:rPr>
        <w:sectPr w:rsidR="005C07AE" w:rsidSect="00600357">
          <w:headerReference w:type="default" r:id="rId8"/>
          <w:footerReference w:type="default" r:id="rId9"/>
          <w:pgSz w:w="12242" w:h="15842" w:code="1"/>
          <w:pgMar w:top="720" w:right="720" w:bottom="720" w:left="720" w:header="567" w:footer="425" w:gutter="0"/>
          <w:cols w:space="720"/>
          <w:docGrid w:linePitch="272"/>
        </w:sectPr>
      </w:pPr>
      <w:proofErr w:type="gramStart"/>
      <w:r w:rsidRPr="004925B3">
        <w:rPr>
          <w:lang w:val="fr-FR"/>
        </w:rPr>
        <w:t>Email</w:t>
      </w:r>
      <w:r w:rsidR="005D0C50" w:rsidRPr="004925B3">
        <w:rPr>
          <w:lang w:val="fr-FR"/>
        </w:rPr>
        <w:t>:</w:t>
      </w:r>
      <w:proofErr w:type="gramEnd"/>
      <w:r w:rsidR="006C61AF" w:rsidRPr="004925B3">
        <w:rPr>
          <w:lang w:val="fr-FR"/>
        </w:rPr>
        <w:t xml:space="preserve"> </w:t>
      </w:r>
      <w:r w:rsidR="00D13D86" w:rsidRPr="00F5326C">
        <w:rPr>
          <w:lang w:val="es-CR"/>
        </w:rPr>
        <w:t xml:space="preserve"> </w:t>
      </w:r>
      <w:r w:rsidR="00877D24" w:rsidRPr="00F5326C">
        <w:rPr>
          <w:lang w:val="es-CR"/>
        </w:rPr>
        <w:t>*</w:t>
      </w:r>
      <w:hyperlink r:id="rId10" w:history="1">
        <w:r w:rsidR="00D01DC2" w:rsidRPr="00F5326C">
          <w:rPr>
            <w:rStyle w:val="Hyperlink"/>
            <w:lang w:val="es-CR"/>
          </w:rPr>
          <w:t>sancheza@itcr.ac.cr</w:t>
        </w:r>
      </w:hyperlink>
      <w:r w:rsidR="004270F0" w:rsidRPr="00F5326C">
        <w:rPr>
          <w:lang w:val="es-CR"/>
        </w:rPr>
        <w:t xml:space="preserve">    *</w:t>
      </w:r>
      <w:r w:rsidR="00F5326C" w:rsidRPr="00F5326C">
        <w:rPr>
          <w:lang w:val="es-CR"/>
        </w:rPr>
        <w:t>incluya únicamente el</w:t>
      </w:r>
      <w:r w:rsidR="00F5326C">
        <w:rPr>
          <w:lang w:val="es-CR"/>
        </w:rPr>
        <w:t xml:space="preserve"> </w:t>
      </w:r>
      <w:proofErr w:type="gramStart"/>
      <w:r w:rsidR="004270F0" w:rsidRPr="00F5326C">
        <w:rPr>
          <w:lang w:val="es-CR"/>
        </w:rPr>
        <w:t>email</w:t>
      </w:r>
      <w:proofErr w:type="gramEnd"/>
      <w:r w:rsidR="00F5326C">
        <w:rPr>
          <w:lang w:val="es-CR"/>
        </w:rPr>
        <w:t xml:space="preserve"> del primer</w:t>
      </w:r>
      <w:r w:rsidR="00960D06">
        <w:rPr>
          <w:lang w:val="es-CR"/>
        </w:rPr>
        <w:t>(a)</w:t>
      </w:r>
      <w:r w:rsidR="00F5326C">
        <w:rPr>
          <w:lang w:val="es-CR"/>
        </w:rPr>
        <w:t xml:space="preserve"> autor</w:t>
      </w:r>
      <w:r w:rsidR="00960D06">
        <w:rPr>
          <w:lang w:val="es-CR"/>
        </w:rPr>
        <w:t>(a)</w:t>
      </w:r>
      <w:r w:rsidR="00F5326C">
        <w:rPr>
          <w:lang w:val="es-CR"/>
        </w:rPr>
        <w:t xml:space="preserve"> </w:t>
      </w:r>
    </w:p>
    <w:p w14:paraId="499CB4B7" w14:textId="2F318900" w:rsidR="005D0C50" w:rsidRPr="004925B3" w:rsidRDefault="005D0C50" w:rsidP="00600357">
      <w:pPr>
        <w:spacing w:after="0"/>
        <w:jc w:val="center"/>
        <w:rPr>
          <w:rFonts w:ascii="Times New Roman" w:hAnsi="Times New Roman"/>
          <w:lang w:val="fr-FR"/>
        </w:rPr>
        <w:sectPr w:rsidR="005D0C50" w:rsidRPr="004925B3" w:rsidSect="00600357">
          <w:type w:val="continuous"/>
          <w:pgSz w:w="12242" w:h="15842" w:code="1"/>
          <w:pgMar w:top="720" w:right="720" w:bottom="720" w:left="720" w:header="567" w:footer="425" w:gutter="0"/>
          <w:cols w:space="720"/>
          <w:docGrid w:linePitch="272"/>
        </w:sectPr>
      </w:pPr>
      <w:r w:rsidRPr="004925B3">
        <w:rPr>
          <w:rFonts w:ascii="Times New Roman" w:hAnsi="Times New Roman"/>
          <w:lang w:val="fr-FR"/>
        </w:rPr>
        <w:cr/>
      </w:r>
    </w:p>
    <w:p w14:paraId="541ED6F9" w14:textId="4F02EC11" w:rsidR="00981CCA" w:rsidRPr="00F5326C" w:rsidRDefault="001B0FCC" w:rsidP="00981CCA">
      <w:pPr>
        <w:tabs>
          <w:tab w:val="left" w:pos="360"/>
        </w:tabs>
        <w:spacing w:after="0"/>
        <w:rPr>
          <w:rFonts w:ascii="Times New Roman" w:hAnsi="Times New Roman"/>
          <w:b/>
          <w:bCs/>
          <w:lang w:val="es-CR"/>
        </w:rPr>
      </w:pPr>
      <w:r>
        <w:rPr>
          <w:rFonts w:ascii="Times New Roman" w:hAnsi="Times New Roman"/>
          <w:b/>
          <w:bCs/>
          <w:lang w:val="es-CR"/>
        </w:rPr>
        <w:t>Resumen general</w:t>
      </w:r>
      <w:r w:rsidR="00981CCA" w:rsidRPr="00981CCA">
        <w:rPr>
          <w:rFonts w:ascii="Times New Roman" w:hAnsi="Times New Roman"/>
          <w:b/>
          <w:bCs/>
          <w:lang w:val="es-CR"/>
        </w:rPr>
        <w:t>.</w:t>
      </w:r>
      <w:r w:rsidR="00981CCA">
        <w:rPr>
          <w:rFonts w:ascii="Times New Roman" w:hAnsi="Times New Roman"/>
          <w:lang w:val="es-CR"/>
        </w:rPr>
        <w:t xml:space="preserve"> </w:t>
      </w:r>
      <w:r w:rsidR="00981CCA" w:rsidRPr="00F5326C">
        <w:rPr>
          <w:rFonts w:ascii="Times New Roman" w:hAnsi="Times New Roman"/>
          <w:b/>
          <w:bCs/>
          <w:lang w:val="es-CR"/>
        </w:rPr>
        <w:t xml:space="preserve">La fecha límite para envío de </w:t>
      </w:r>
      <w:r w:rsidR="00981CCA">
        <w:rPr>
          <w:rFonts w:ascii="Times New Roman" w:hAnsi="Times New Roman"/>
          <w:b/>
          <w:bCs/>
          <w:lang w:val="es-CR"/>
        </w:rPr>
        <w:t xml:space="preserve">resúmenes </w:t>
      </w:r>
      <w:r w:rsidR="00981CCA" w:rsidRPr="00F5326C">
        <w:rPr>
          <w:rFonts w:ascii="Times New Roman" w:hAnsi="Times New Roman"/>
          <w:b/>
          <w:bCs/>
          <w:lang w:val="es-CR"/>
        </w:rPr>
        <w:t>es</w:t>
      </w:r>
      <w:r w:rsidR="00981CCA">
        <w:rPr>
          <w:rFonts w:ascii="Times New Roman" w:hAnsi="Times New Roman"/>
          <w:b/>
          <w:bCs/>
          <w:lang w:val="es-CR"/>
        </w:rPr>
        <w:t xml:space="preserve"> </w:t>
      </w:r>
      <w:r w:rsidR="00BA301D">
        <w:rPr>
          <w:rFonts w:ascii="Times New Roman" w:hAnsi="Times New Roman"/>
          <w:b/>
          <w:bCs/>
          <w:lang w:val="es-CR"/>
        </w:rPr>
        <w:t>13 de febrero</w:t>
      </w:r>
      <w:r w:rsidR="00981CCA" w:rsidRPr="00BA301D">
        <w:rPr>
          <w:rFonts w:ascii="Times New Roman" w:hAnsi="Times New Roman"/>
          <w:b/>
          <w:bCs/>
          <w:lang w:val="es-CR"/>
        </w:rPr>
        <w:t xml:space="preserve">, </w:t>
      </w:r>
      <w:r w:rsidR="00E37403" w:rsidRPr="00BA301D">
        <w:rPr>
          <w:rFonts w:ascii="Times New Roman" w:hAnsi="Times New Roman"/>
          <w:b/>
          <w:bCs/>
          <w:lang w:val="es-CR"/>
        </w:rPr>
        <w:t>23</w:t>
      </w:r>
      <w:r w:rsidR="00981CCA" w:rsidRPr="00BA301D">
        <w:rPr>
          <w:rFonts w:ascii="Times New Roman" w:hAnsi="Times New Roman"/>
          <w:b/>
          <w:bCs/>
          <w:lang w:val="es-CR"/>
        </w:rPr>
        <w:t>:</w:t>
      </w:r>
      <w:r w:rsidR="00E37403" w:rsidRPr="00BA301D">
        <w:rPr>
          <w:rFonts w:ascii="Times New Roman" w:hAnsi="Times New Roman"/>
          <w:b/>
          <w:bCs/>
          <w:lang w:val="es-CR"/>
        </w:rPr>
        <w:t>3</w:t>
      </w:r>
      <w:r w:rsidR="00981CCA" w:rsidRPr="00BA301D">
        <w:rPr>
          <w:rFonts w:ascii="Times New Roman" w:hAnsi="Times New Roman"/>
          <w:b/>
          <w:bCs/>
          <w:lang w:val="es-CR"/>
        </w:rPr>
        <w:t xml:space="preserve">0 </w:t>
      </w:r>
      <w:r w:rsidR="00BA301D">
        <w:rPr>
          <w:rFonts w:ascii="Times New Roman" w:hAnsi="Times New Roman"/>
          <w:b/>
          <w:bCs/>
          <w:lang w:val="es-CR"/>
        </w:rPr>
        <w:t>(</w:t>
      </w:r>
      <w:r w:rsidR="00981CCA" w:rsidRPr="00BA301D">
        <w:rPr>
          <w:rFonts w:ascii="Times New Roman" w:hAnsi="Times New Roman"/>
          <w:b/>
          <w:bCs/>
          <w:lang w:val="es-CR"/>
        </w:rPr>
        <w:t>GMT-6</w:t>
      </w:r>
      <w:r w:rsidR="00BA301D">
        <w:rPr>
          <w:rFonts w:ascii="Times New Roman" w:hAnsi="Times New Roman"/>
          <w:b/>
          <w:bCs/>
          <w:lang w:val="es-CR"/>
        </w:rPr>
        <w:t>)</w:t>
      </w:r>
      <w:r w:rsidR="00981CCA" w:rsidRPr="00F5326C">
        <w:rPr>
          <w:rFonts w:ascii="Times New Roman" w:hAnsi="Times New Roman"/>
          <w:b/>
          <w:bCs/>
          <w:lang w:val="es-CR"/>
        </w:rPr>
        <w:t xml:space="preserve">. El </w:t>
      </w:r>
      <w:proofErr w:type="spellStart"/>
      <w:proofErr w:type="gramStart"/>
      <w:r w:rsidR="00981CCA" w:rsidRPr="00F5326C">
        <w:rPr>
          <w:rFonts w:ascii="Times New Roman" w:hAnsi="Times New Roman"/>
          <w:b/>
          <w:bCs/>
          <w:lang w:val="es-CR"/>
        </w:rPr>
        <w:t>abstract</w:t>
      </w:r>
      <w:proofErr w:type="spellEnd"/>
      <w:proofErr w:type="gramEnd"/>
      <w:r w:rsidR="00981CCA" w:rsidRPr="00F5326C">
        <w:rPr>
          <w:rFonts w:ascii="Times New Roman" w:hAnsi="Times New Roman"/>
          <w:b/>
          <w:bCs/>
          <w:lang w:val="es-CR"/>
        </w:rPr>
        <w:t xml:space="preserve"> debe ser máximo de 1 pági</w:t>
      </w:r>
      <w:r w:rsidR="00981CCA">
        <w:rPr>
          <w:rFonts w:ascii="Times New Roman" w:hAnsi="Times New Roman"/>
          <w:b/>
          <w:bCs/>
          <w:lang w:val="es-CR"/>
        </w:rPr>
        <w:t>na</w:t>
      </w:r>
      <w:r w:rsidR="00981CCA" w:rsidRPr="00F5326C">
        <w:rPr>
          <w:rFonts w:ascii="Times New Roman" w:hAnsi="Times New Roman"/>
          <w:b/>
          <w:bCs/>
          <w:lang w:val="es-CR"/>
        </w:rPr>
        <w:t xml:space="preserve">, </w:t>
      </w:r>
      <w:r w:rsidR="00981CCA">
        <w:rPr>
          <w:rFonts w:ascii="Times New Roman" w:hAnsi="Times New Roman"/>
          <w:b/>
          <w:bCs/>
          <w:lang w:val="es-CR"/>
        </w:rPr>
        <w:t>resúmenes de 2 páginas serán descartados automáticamente</w:t>
      </w:r>
      <w:r w:rsidR="00981CCA" w:rsidRPr="00F5326C">
        <w:rPr>
          <w:rFonts w:ascii="Times New Roman" w:hAnsi="Times New Roman"/>
          <w:b/>
          <w:bCs/>
          <w:lang w:val="es-CR"/>
        </w:rPr>
        <w:t xml:space="preserve">. </w:t>
      </w:r>
      <w:r w:rsidR="00981CCA">
        <w:rPr>
          <w:rFonts w:ascii="Times New Roman" w:hAnsi="Times New Roman"/>
          <w:b/>
          <w:bCs/>
          <w:lang w:val="es-CR"/>
        </w:rPr>
        <w:t xml:space="preserve">Los resúmenes pueden ser enviados en inglés o español, se sugiere el envío en inglés. </w:t>
      </w:r>
    </w:p>
    <w:p w14:paraId="4AF5D5FB" w14:textId="77777777" w:rsidR="00981CCA" w:rsidRPr="00981CCA" w:rsidRDefault="00981CCA" w:rsidP="00600357">
      <w:pPr>
        <w:pStyle w:val="Heading4"/>
        <w:spacing w:before="0" w:after="0"/>
        <w:rPr>
          <w:lang w:val="es-CR"/>
        </w:rPr>
      </w:pPr>
    </w:p>
    <w:p w14:paraId="462687FC" w14:textId="4FD8CB23" w:rsidR="00723F46" w:rsidRPr="00981CCA" w:rsidRDefault="00510279" w:rsidP="00600357">
      <w:pPr>
        <w:pStyle w:val="Heading4"/>
        <w:spacing w:before="0" w:after="0"/>
        <w:rPr>
          <w:lang w:val="es-CR"/>
        </w:rPr>
      </w:pPr>
      <w:r w:rsidRPr="00981CCA">
        <w:rPr>
          <w:lang w:val="es-CR"/>
        </w:rPr>
        <w:t>Introduc</w:t>
      </w:r>
      <w:r w:rsidR="00F5326C" w:rsidRPr="00981CCA">
        <w:rPr>
          <w:lang w:val="es-CR"/>
        </w:rPr>
        <w:t>ción</w:t>
      </w:r>
    </w:p>
    <w:p w14:paraId="6B08FD92" w14:textId="3041A37A" w:rsidR="006B56D1" w:rsidRPr="00F5326C" w:rsidRDefault="00F5326C" w:rsidP="00032437">
      <w:pPr>
        <w:tabs>
          <w:tab w:val="left" w:pos="360"/>
        </w:tabs>
        <w:spacing w:after="0"/>
        <w:rPr>
          <w:rFonts w:ascii="Times New Roman" w:hAnsi="Times New Roman"/>
          <w:b/>
          <w:i/>
          <w:lang w:val="es-CR"/>
        </w:rPr>
      </w:pPr>
      <w:r w:rsidRPr="00F5326C">
        <w:rPr>
          <w:rFonts w:ascii="Times New Roman" w:hAnsi="Times New Roman"/>
          <w:lang w:val="es-CR"/>
        </w:rPr>
        <w:t>La</w:t>
      </w:r>
      <w:r w:rsidR="006B56D1" w:rsidRPr="00F5326C">
        <w:rPr>
          <w:rFonts w:ascii="Times New Roman" w:hAnsi="Times New Roman"/>
          <w:lang w:val="es-CR"/>
        </w:rPr>
        <w:t xml:space="preserve"> </w:t>
      </w:r>
      <w:r w:rsidRPr="00F5326C">
        <w:rPr>
          <w:rFonts w:ascii="Times New Roman" w:hAnsi="Times New Roman"/>
          <w:lang w:val="es-CR"/>
        </w:rPr>
        <w:t>introducción debe proporcionar información básica sobre el campo y antecedentes adicionales con m</w:t>
      </w:r>
      <w:r w:rsidR="00097A05">
        <w:rPr>
          <w:rFonts w:ascii="Times New Roman" w:hAnsi="Times New Roman"/>
          <w:lang w:val="es-CR"/>
        </w:rPr>
        <w:t>ayor</w:t>
      </w:r>
      <w:r w:rsidRPr="00F5326C">
        <w:rPr>
          <w:rFonts w:ascii="Times New Roman" w:hAnsi="Times New Roman"/>
          <w:lang w:val="es-CR"/>
        </w:rPr>
        <w:t xml:space="preserve"> detalle. Incluya los antecedentes/</w:t>
      </w:r>
      <w:proofErr w:type="gramStart"/>
      <w:r w:rsidRPr="00F5326C">
        <w:rPr>
          <w:rFonts w:ascii="Times New Roman" w:hAnsi="Times New Roman"/>
          <w:lang w:val="es-CR"/>
        </w:rPr>
        <w:t>contexto necesarios</w:t>
      </w:r>
      <w:proofErr w:type="gramEnd"/>
      <w:r w:rsidRPr="00F5326C">
        <w:rPr>
          <w:rFonts w:ascii="Times New Roman" w:hAnsi="Times New Roman"/>
          <w:lang w:val="es-CR"/>
        </w:rPr>
        <w:t xml:space="preserve"> para respaldar sus hipótesis. Indique claramente el problema general que está abordando con este estudio en particular. Si tiene hipótesis, indíquelas aquí. </w:t>
      </w:r>
      <w:r>
        <w:rPr>
          <w:rFonts w:ascii="Times New Roman" w:hAnsi="Times New Roman"/>
          <w:lang w:val="es-CR"/>
        </w:rPr>
        <w:t xml:space="preserve">Se puede redactar </w:t>
      </w:r>
      <w:r w:rsidRPr="00F5326C">
        <w:rPr>
          <w:rFonts w:ascii="Times New Roman" w:hAnsi="Times New Roman"/>
          <w:lang w:val="es-CR"/>
        </w:rPr>
        <w:t>en primera persona.</w:t>
      </w:r>
    </w:p>
    <w:p w14:paraId="35F336D7" w14:textId="1933AA8C" w:rsidR="00F5326C" w:rsidRDefault="00F5326C" w:rsidP="00032437">
      <w:pPr>
        <w:pStyle w:val="Heading4"/>
        <w:tabs>
          <w:tab w:val="left" w:pos="360"/>
        </w:tabs>
        <w:spacing w:before="0" w:after="0"/>
        <w:rPr>
          <w:b w:val="0"/>
          <w:i/>
          <w:color w:val="C45911" w:themeColor="accent2" w:themeShade="BF"/>
          <w:lang w:val="es-CR"/>
        </w:rPr>
      </w:pPr>
      <w:r w:rsidRPr="00F5326C">
        <w:rPr>
          <w:b w:val="0"/>
          <w:i/>
          <w:color w:val="C45911" w:themeColor="accent2" w:themeShade="BF"/>
          <w:lang w:val="es-CR"/>
        </w:rPr>
        <w:t xml:space="preserve">(Entre secciones: mantenga la línea en blanco Times </w:t>
      </w:r>
      <w:r>
        <w:rPr>
          <w:b w:val="0"/>
          <w:i/>
          <w:color w:val="C45911" w:themeColor="accent2" w:themeShade="BF"/>
          <w:lang w:val="es-CR"/>
        </w:rPr>
        <w:t xml:space="preserve">New </w:t>
      </w:r>
      <w:proofErr w:type="spellStart"/>
      <w:r>
        <w:rPr>
          <w:b w:val="0"/>
          <w:i/>
          <w:color w:val="C45911" w:themeColor="accent2" w:themeShade="BF"/>
          <w:lang w:val="es-CR"/>
        </w:rPr>
        <w:t>Roman</w:t>
      </w:r>
      <w:proofErr w:type="spellEnd"/>
      <w:r>
        <w:rPr>
          <w:b w:val="0"/>
          <w:i/>
          <w:color w:val="C45911" w:themeColor="accent2" w:themeShade="BF"/>
          <w:lang w:val="es-CR"/>
        </w:rPr>
        <w:t xml:space="preserve"> </w:t>
      </w:r>
      <w:r w:rsidRPr="00F5326C">
        <w:rPr>
          <w:b w:val="0"/>
          <w:i/>
          <w:color w:val="C45911" w:themeColor="accent2" w:themeShade="BF"/>
          <w:lang w:val="es-CR"/>
        </w:rPr>
        <w:t>de 10 puntos)</w:t>
      </w:r>
    </w:p>
    <w:p w14:paraId="3FE2A230" w14:textId="0E731114" w:rsidR="005D0C50" w:rsidRPr="00F5326C" w:rsidRDefault="00510279" w:rsidP="00032437">
      <w:pPr>
        <w:pStyle w:val="Heading4"/>
        <w:tabs>
          <w:tab w:val="left" w:pos="360"/>
        </w:tabs>
        <w:spacing w:before="0" w:after="0"/>
        <w:rPr>
          <w:lang w:val="es-CR"/>
        </w:rPr>
      </w:pPr>
      <w:r w:rsidRPr="00F5326C">
        <w:rPr>
          <w:lang w:val="es-CR"/>
        </w:rPr>
        <w:t>M</w:t>
      </w:r>
      <w:r w:rsidR="00F5326C">
        <w:rPr>
          <w:lang w:val="es-CR"/>
        </w:rPr>
        <w:t>étodo</w:t>
      </w:r>
    </w:p>
    <w:p w14:paraId="08001AE7" w14:textId="7D50EA7A" w:rsidR="00463BEE" w:rsidRPr="00F5326C" w:rsidRDefault="00F5326C" w:rsidP="00032437">
      <w:pPr>
        <w:tabs>
          <w:tab w:val="left" w:pos="360"/>
        </w:tabs>
        <w:spacing w:after="0"/>
        <w:rPr>
          <w:rFonts w:ascii="Times New Roman" w:hAnsi="Times New Roman"/>
          <w:lang w:val="es-CR"/>
        </w:rPr>
      </w:pPr>
      <w:r w:rsidRPr="00F5326C">
        <w:rPr>
          <w:rFonts w:ascii="Times New Roman" w:hAnsi="Times New Roman"/>
          <w:lang w:val="es-CR"/>
        </w:rPr>
        <w:t>Expli</w:t>
      </w:r>
      <w:r w:rsidR="00097A05">
        <w:rPr>
          <w:rFonts w:ascii="Times New Roman" w:hAnsi="Times New Roman"/>
          <w:lang w:val="es-CR"/>
        </w:rPr>
        <w:t>que</w:t>
      </w:r>
      <w:r w:rsidRPr="00F5326C">
        <w:rPr>
          <w:rFonts w:ascii="Times New Roman" w:hAnsi="Times New Roman"/>
          <w:lang w:val="es-CR"/>
        </w:rPr>
        <w:t xml:space="preserve"> brevemente los métodos </w:t>
      </w:r>
      <w:r>
        <w:rPr>
          <w:rFonts w:ascii="Times New Roman" w:hAnsi="Times New Roman"/>
          <w:lang w:val="es-CR"/>
        </w:rPr>
        <w:t>empleados</w:t>
      </w:r>
      <w:r w:rsidRPr="00F5326C">
        <w:rPr>
          <w:rFonts w:ascii="Times New Roman" w:hAnsi="Times New Roman"/>
          <w:lang w:val="es-CR"/>
        </w:rPr>
        <w:t>. Si sus métodos son bastante estándar, no es necesario explicarlos exhaustiv</w:t>
      </w:r>
      <w:r>
        <w:rPr>
          <w:rFonts w:ascii="Times New Roman" w:hAnsi="Times New Roman"/>
          <w:lang w:val="es-CR"/>
        </w:rPr>
        <w:t>amente</w:t>
      </w:r>
      <w:r w:rsidRPr="00F5326C">
        <w:rPr>
          <w:rFonts w:ascii="Times New Roman" w:hAnsi="Times New Roman"/>
          <w:lang w:val="es-CR"/>
        </w:rPr>
        <w:t>. Proporcione suficiente información para que un revisor en su campo pueda evaluar la validez de sus métodos. Si se trata de un resumen centrado en métodos (es decir, está informando sobre un nuevo método que ha desarrollado o validado) o si sus métodos son extremadamente novedosos, entonces esta sección podría ampliarse e incluso podría incluir subtítulos.</w:t>
      </w:r>
      <w:r w:rsidR="00D13D86" w:rsidRPr="00F5326C">
        <w:rPr>
          <w:rFonts w:ascii="Times New Roman" w:hAnsi="Times New Roman"/>
          <w:lang w:val="es-CR"/>
        </w:rPr>
        <w:t xml:space="preserve">  </w:t>
      </w:r>
    </w:p>
    <w:p w14:paraId="542FAE62" w14:textId="1664180D" w:rsidR="006B56D1" w:rsidRPr="00F5326C" w:rsidRDefault="00032437" w:rsidP="00032437">
      <w:pPr>
        <w:tabs>
          <w:tab w:val="left" w:pos="360"/>
        </w:tabs>
        <w:spacing w:after="0"/>
        <w:rPr>
          <w:rFonts w:ascii="Times New Roman" w:hAnsi="Times New Roman"/>
          <w:lang w:val="es-CR"/>
        </w:rPr>
      </w:pPr>
      <w:r w:rsidRPr="00F5326C">
        <w:rPr>
          <w:rFonts w:ascii="Times New Roman" w:hAnsi="Times New Roman"/>
          <w:lang w:val="es-CR"/>
        </w:rPr>
        <w:tab/>
      </w:r>
      <w:r w:rsidR="00F5326C" w:rsidRPr="00F5326C">
        <w:rPr>
          <w:rFonts w:ascii="Times New Roman" w:hAnsi="Times New Roman"/>
          <w:lang w:val="es-CR"/>
        </w:rPr>
        <w:t>Para la mayoría de los resúmenes, los métodos deben ser menos de un tercio de la cantidad total de texto</w:t>
      </w:r>
      <w:r w:rsidR="006B56D1" w:rsidRPr="00F5326C">
        <w:rPr>
          <w:rFonts w:ascii="Times New Roman" w:hAnsi="Times New Roman"/>
          <w:lang w:val="es-CR"/>
        </w:rPr>
        <w:t>.</w:t>
      </w:r>
    </w:p>
    <w:p w14:paraId="6665BF90" w14:textId="0A1A18EE" w:rsidR="00C816FE" w:rsidRPr="00F5326C" w:rsidRDefault="00E37403" w:rsidP="00600357">
      <w:pPr>
        <w:keepNext/>
        <w:spacing w:after="0"/>
        <w:jc w:val="center"/>
        <w:rPr>
          <w:lang w:val="es-CR"/>
        </w:rPr>
      </w:pPr>
      <w:r>
        <w:rPr>
          <w:noProof/>
        </w:rPr>
        <w:drawing>
          <wp:inline distT="0" distB="0" distL="0" distR="0" wp14:anchorId="254DC360" wp14:editId="6622627C">
            <wp:extent cx="1113183" cy="1749996"/>
            <wp:effectExtent l="0" t="0" r="0" b="3175"/>
            <wp:docPr id="1" name="Picture 1" descr="ORIGIN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GINAL RESEAR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608" cy="1881145"/>
                    </a:xfrm>
                    <a:prstGeom prst="rect">
                      <a:avLst/>
                    </a:prstGeom>
                    <a:noFill/>
                    <a:ln>
                      <a:noFill/>
                    </a:ln>
                  </pic:spPr>
                </pic:pic>
              </a:graphicData>
            </a:graphic>
          </wp:inline>
        </w:drawing>
      </w:r>
    </w:p>
    <w:p w14:paraId="6BCD5AE5" w14:textId="40506E92" w:rsidR="00C9662B" w:rsidRPr="00F5326C" w:rsidRDefault="00C9662B" w:rsidP="00600357">
      <w:pPr>
        <w:keepNext/>
        <w:spacing w:after="0"/>
        <w:jc w:val="center"/>
        <w:rPr>
          <w:lang w:val="es-CR"/>
        </w:rPr>
      </w:pPr>
    </w:p>
    <w:p w14:paraId="68EA4CDF" w14:textId="78CB8CA4" w:rsidR="00F5326C" w:rsidRDefault="00C816FE" w:rsidP="00F5326C">
      <w:pPr>
        <w:pStyle w:val="Caption"/>
        <w:spacing w:after="0"/>
        <w:jc w:val="left"/>
        <w:rPr>
          <w:i w:val="0"/>
          <w:color w:val="000000" w:themeColor="text1"/>
          <w:lang w:val="es-CR"/>
        </w:rPr>
      </w:pPr>
      <w:r w:rsidRPr="00F5326C">
        <w:rPr>
          <w:b/>
          <w:i w:val="0"/>
          <w:color w:val="000000" w:themeColor="text1"/>
          <w:lang w:val="es-CR"/>
        </w:rPr>
        <w:t>Figur</w:t>
      </w:r>
      <w:r w:rsidR="00F5326C" w:rsidRPr="00F5326C">
        <w:rPr>
          <w:b/>
          <w:i w:val="0"/>
          <w:color w:val="000000" w:themeColor="text1"/>
          <w:lang w:val="es-CR"/>
        </w:rPr>
        <w:t>a</w:t>
      </w:r>
      <w:r w:rsidRPr="00F5326C">
        <w:rPr>
          <w:b/>
          <w:i w:val="0"/>
          <w:color w:val="000000" w:themeColor="text1"/>
          <w:lang w:val="es-CR"/>
        </w:rPr>
        <w:t xml:space="preserve"> </w:t>
      </w:r>
      <w:r w:rsidRPr="00CF29C6">
        <w:rPr>
          <w:b/>
          <w:i w:val="0"/>
          <w:color w:val="000000" w:themeColor="text1"/>
        </w:rPr>
        <w:fldChar w:fldCharType="begin"/>
      </w:r>
      <w:r w:rsidRPr="00F5326C">
        <w:rPr>
          <w:b/>
          <w:i w:val="0"/>
          <w:color w:val="000000" w:themeColor="text1"/>
          <w:lang w:val="es-CR"/>
        </w:rPr>
        <w:instrText xml:space="preserve"> SEQ Figure \* ARABIC </w:instrText>
      </w:r>
      <w:r w:rsidRPr="00CF29C6">
        <w:rPr>
          <w:b/>
          <w:i w:val="0"/>
          <w:color w:val="000000" w:themeColor="text1"/>
        </w:rPr>
        <w:fldChar w:fldCharType="separate"/>
      </w:r>
      <w:r w:rsidR="008F7037" w:rsidRPr="00F5326C">
        <w:rPr>
          <w:b/>
          <w:i w:val="0"/>
          <w:noProof/>
          <w:color w:val="000000" w:themeColor="text1"/>
          <w:lang w:val="es-CR"/>
        </w:rPr>
        <w:t>1</w:t>
      </w:r>
      <w:r w:rsidRPr="00CF29C6">
        <w:rPr>
          <w:b/>
          <w:i w:val="0"/>
          <w:color w:val="000000" w:themeColor="text1"/>
        </w:rPr>
        <w:fldChar w:fldCharType="end"/>
      </w:r>
      <w:r w:rsidRPr="00F5326C">
        <w:rPr>
          <w:i w:val="0"/>
          <w:color w:val="000000" w:themeColor="text1"/>
          <w:lang w:val="es-CR"/>
        </w:rPr>
        <w:t>:</w:t>
      </w:r>
      <w:r w:rsidR="006B56D1" w:rsidRPr="00F5326C">
        <w:rPr>
          <w:i w:val="0"/>
          <w:color w:val="000000" w:themeColor="text1"/>
          <w:lang w:val="es-CR"/>
        </w:rPr>
        <w:t xml:space="preserve"> </w:t>
      </w:r>
      <w:r w:rsidR="00F5326C" w:rsidRPr="00F5326C">
        <w:rPr>
          <w:i w:val="0"/>
          <w:color w:val="000000" w:themeColor="text1"/>
          <w:lang w:val="es-CR"/>
        </w:rPr>
        <w:t xml:space="preserve">Se pueden incluir figuras o tablas. Asegúrese de que todo el texto sea legible. Usar una fuente </w:t>
      </w:r>
      <w:proofErr w:type="spellStart"/>
      <w:r w:rsidR="00F5326C" w:rsidRPr="00F5326C">
        <w:rPr>
          <w:i w:val="0"/>
          <w:color w:val="000000" w:themeColor="text1"/>
          <w:lang w:val="es-CR"/>
        </w:rPr>
        <w:t>sans</w:t>
      </w:r>
      <w:proofErr w:type="spellEnd"/>
      <w:r w:rsidR="00F5326C" w:rsidRPr="00F5326C">
        <w:rPr>
          <w:i w:val="0"/>
          <w:color w:val="000000" w:themeColor="text1"/>
          <w:lang w:val="es-CR"/>
        </w:rPr>
        <w:t xml:space="preserve"> </w:t>
      </w:r>
      <w:proofErr w:type="spellStart"/>
      <w:r w:rsidR="00F5326C" w:rsidRPr="00F5326C">
        <w:rPr>
          <w:i w:val="0"/>
          <w:color w:val="000000" w:themeColor="text1"/>
          <w:lang w:val="es-CR"/>
        </w:rPr>
        <w:t>serif</w:t>
      </w:r>
      <w:proofErr w:type="spellEnd"/>
      <w:r w:rsidR="00F5326C" w:rsidRPr="00F5326C">
        <w:rPr>
          <w:i w:val="0"/>
          <w:color w:val="000000" w:themeColor="text1"/>
          <w:lang w:val="es-CR"/>
        </w:rPr>
        <w:t xml:space="preserve"> (</w:t>
      </w:r>
      <w:r w:rsidR="00F5326C" w:rsidRPr="00F5326C">
        <w:rPr>
          <w:rFonts w:ascii="Arial" w:hAnsi="Arial" w:cs="Arial"/>
          <w:i w:val="0"/>
          <w:color w:val="000000" w:themeColor="text1"/>
          <w:lang w:val="es-CR"/>
        </w:rPr>
        <w:t>como Arial</w:t>
      </w:r>
      <w:r w:rsidR="00F5326C" w:rsidRPr="00F5326C">
        <w:rPr>
          <w:i w:val="0"/>
          <w:color w:val="000000" w:themeColor="text1"/>
          <w:lang w:val="es-CR"/>
        </w:rPr>
        <w:t xml:space="preserve">) para etiquetas de eje y tablas se ve mejor que usar una fuente </w:t>
      </w:r>
      <w:proofErr w:type="spellStart"/>
      <w:r w:rsidR="00F5326C" w:rsidRPr="00F5326C">
        <w:rPr>
          <w:i w:val="0"/>
          <w:color w:val="000000" w:themeColor="text1"/>
          <w:lang w:val="es-CR"/>
        </w:rPr>
        <w:t>serif</w:t>
      </w:r>
      <w:proofErr w:type="spellEnd"/>
      <w:r w:rsidR="00F5326C" w:rsidRPr="00F5326C">
        <w:rPr>
          <w:i w:val="0"/>
          <w:color w:val="000000" w:themeColor="text1"/>
          <w:lang w:val="es-CR"/>
        </w:rPr>
        <w:t xml:space="preserve"> como Times. Por favor, no </w:t>
      </w:r>
      <w:r w:rsidR="00F5326C">
        <w:rPr>
          <w:i w:val="0"/>
          <w:color w:val="000000" w:themeColor="text1"/>
          <w:lang w:val="es-CR"/>
        </w:rPr>
        <w:t>utilice menos de</w:t>
      </w:r>
      <w:r w:rsidR="00F5326C" w:rsidRPr="00F5326C">
        <w:rPr>
          <w:i w:val="0"/>
          <w:color w:val="000000" w:themeColor="text1"/>
          <w:lang w:val="es-CR"/>
        </w:rPr>
        <w:t xml:space="preserve"> 9 puntos</w:t>
      </w:r>
      <w:r w:rsidR="00F5326C">
        <w:rPr>
          <w:i w:val="0"/>
          <w:color w:val="000000" w:themeColor="text1"/>
          <w:lang w:val="es-CR"/>
        </w:rPr>
        <w:t xml:space="preserve"> en el tamaño de letra</w:t>
      </w:r>
      <w:r w:rsidR="00F5326C" w:rsidRPr="00F5326C">
        <w:rPr>
          <w:i w:val="0"/>
          <w:color w:val="000000" w:themeColor="text1"/>
          <w:lang w:val="es-CR"/>
        </w:rPr>
        <w:t xml:space="preserve">. Las </w:t>
      </w:r>
      <w:r w:rsidR="00F5326C" w:rsidRPr="00F5326C">
        <w:rPr>
          <w:b/>
          <w:bCs/>
          <w:i w:val="0"/>
          <w:color w:val="000000" w:themeColor="text1"/>
          <w:lang w:val="es-CR"/>
        </w:rPr>
        <w:t>tablas</w:t>
      </w:r>
      <w:r w:rsidR="00F5326C" w:rsidRPr="00F5326C">
        <w:rPr>
          <w:i w:val="0"/>
          <w:color w:val="000000" w:themeColor="text1"/>
          <w:lang w:val="es-CR"/>
        </w:rPr>
        <w:t xml:space="preserve"> pueden abarcar ambas columnas. </w:t>
      </w:r>
    </w:p>
    <w:p w14:paraId="68E84AD8" w14:textId="7D7ABE7A" w:rsidR="00F5326C" w:rsidRDefault="00F5326C" w:rsidP="00F5326C">
      <w:pPr>
        <w:pStyle w:val="Caption"/>
        <w:spacing w:after="0"/>
        <w:jc w:val="left"/>
        <w:rPr>
          <w:b/>
          <w:i w:val="0"/>
          <w:color w:val="C45911" w:themeColor="accent2" w:themeShade="BF"/>
          <w:lang w:val="es-CR"/>
        </w:rPr>
      </w:pPr>
      <w:r w:rsidRPr="00F5326C">
        <w:rPr>
          <w:color w:val="C45911" w:themeColor="accent2" w:themeShade="BF"/>
          <w:lang w:val="es-CR"/>
        </w:rPr>
        <w:t xml:space="preserve">(Entre secciones: mantenga la línea en blanco </w:t>
      </w:r>
      <w:r w:rsidRPr="00097A05">
        <w:rPr>
          <w:color w:val="C45911" w:themeColor="accent2" w:themeShade="BF"/>
          <w:lang w:val="es-CR"/>
        </w:rPr>
        <w:t xml:space="preserve">Times </w:t>
      </w:r>
      <w:r w:rsidRPr="00097A05">
        <w:rPr>
          <w:i w:val="0"/>
          <w:color w:val="C45911" w:themeColor="accent2" w:themeShade="BF"/>
          <w:lang w:val="es-CR"/>
        </w:rPr>
        <w:t xml:space="preserve">New </w:t>
      </w:r>
      <w:proofErr w:type="spellStart"/>
      <w:r w:rsidRPr="00097A05">
        <w:rPr>
          <w:i w:val="0"/>
          <w:color w:val="C45911" w:themeColor="accent2" w:themeShade="BF"/>
          <w:lang w:val="es-CR"/>
        </w:rPr>
        <w:t>Roman</w:t>
      </w:r>
      <w:proofErr w:type="spellEnd"/>
      <w:r>
        <w:rPr>
          <w:b/>
          <w:i w:val="0"/>
          <w:color w:val="C45911" w:themeColor="accent2" w:themeShade="BF"/>
          <w:lang w:val="es-CR"/>
        </w:rPr>
        <w:t xml:space="preserve"> </w:t>
      </w:r>
      <w:r w:rsidRPr="00F5326C">
        <w:rPr>
          <w:color w:val="C45911" w:themeColor="accent2" w:themeShade="BF"/>
          <w:lang w:val="es-CR"/>
        </w:rPr>
        <w:t>de 10 puntos)</w:t>
      </w:r>
    </w:p>
    <w:p w14:paraId="14E6F178" w14:textId="29FA7643" w:rsidR="008121EA" w:rsidRPr="00F5326C" w:rsidRDefault="008121EA" w:rsidP="00600357">
      <w:pPr>
        <w:spacing w:after="0"/>
        <w:rPr>
          <w:rStyle w:val="Heading4Char"/>
          <w:rFonts w:eastAsia="Times"/>
          <w:b w:val="0"/>
          <w:bCs w:val="0"/>
          <w:caps/>
          <w:szCs w:val="20"/>
          <w:lang w:val="es-CR"/>
        </w:rPr>
      </w:pPr>
      <w:r w:rsidRPr="00F5326C">
        <w:rPr>
          <w:rStyle w:val="Heading4Char"/>
          <w:lang w:val="es-CR"/>
        </w:rPr>
        <w:t>Resul</w:t>
      </w:r>
      <w:r w:rsidR="00F5326C" w:rsidRPr="00F5326C">
        <w:rPr>
          <w:rStyle w:val="Heading4Char"/>
          <w:lang w:val="es-CR"/>
        </w:rPr>
        <w:t>tados</w:t>
      </w:r>
      <w:r w:rsidRPr="00F5326C">
        <w:rPr>
          <w:rStyle w:val="Heading4Char"/>
          <w:lang w:val="es-CR"/>
        </w:rPr>
        <w:t xml:space="preserve"> </w:t>
      </w:r>
      <w:r w:rsidR="00F5326C" w:rsidRPr="00F5326C">
        <w:rPr>
          <w:rStyle w:val="Heading4Char"/>
          <w:lang w:val="es-CR"/>
        </w:rPr>
        <w:t xml:space="preserve">y </w:t>
      </w:r>
      <w:r w:rsidRPr="00F5326C">
        <w:rPr>
          <w:rStyle w:val="Heading4Char"/>
          <w:lang w:val="es-CR"/>
        </w:rPr>
        <w:t>Discus</w:t>
      </w:r>
      <w:r w:rsidR="00F5326C" w:rsidRPr="00F5326C">
        <w:rPr>
          <w:rStyle w:val="Heading4Char"/>
          <w:lang w:val="es-CR"/>
        </w:rPr>
        <w:t>ión</w:t>
      </w:r>
    </w:p>
    <w:p w14:paraId="791BAF21" w14:textId="48825A48" w:rsidR="006B56D1" w:rsidRPr="00F5326C" w:rsidRDefault="00F5326C" w:rsidP="00600357">
      <w:pPr>
        <w:pStyle w:val="Heading4"/>
        <w:spacing w:before="0" w:after="0"/>
        <w:rPr>
          <w:b w:val="0"/>
          <w:lang w:val="es-CR"/>
        </w:rPr>
      </w:pPr>
      <w:r w:rsidRPr="00F5326C">
        <w:rPr>
          <w:b w:val="0"/>
          <w:lang w:val="es-CR"/>
        </w:rPr>
        <w:t xml:space="preserve">En general, los resultados y su contexto, </w:t>
      </w:r>
      <w:r w:rsidR="00097A05">
        <w:rPr>
          <w:b w:val="0"/>
          <w:lang w:val="es-CR"/>
        </w:rPr>
        <w:t xml:space="preserve">relevancia </w:t>
      </w:r>
      <w:r w:rsidRPr="00F5326C">
        <w:rPr>
          <w:b w:val="0"/>
          <w:lang w:val="es-CR"/>
        </w:rPr>
        <w:t>e importancia deben ser el énfasis del resumen. Puede estructurar esto como resultado</w:t>
      </w:r>
      <w:r w:rsidR="00097A05">
        <w:rPr>
          <w:b w:val="0"/>
          <w:lang w:val="es-CR"/>
        </w:rPr>
        <w:t>s</w:t>
      </w:r>
      <w:r w:rsidRPr="00F5326C">
        <w:rPr>
          <w:b w:val="0"/>
          <w:lang w:val="es-CR"/>
        </w:rPr>
        <w:t xml:space="preserve"> - discusión, o puede resumir sus resultados/hallazgos clave, y luego </w:t>
      </w:r>
      <w:r>
        <w:rPr>
          <w:b w:val="0"/>
          <w:lang w:val="es-CR"/>
        </w:rPr>
        <w:t>hacer la</w:t>
      </w:r>
      <w:r w:rsidRPr="00F5326C">
        <w:rPr>
          <w:b w:val="0"/>
          <w:lang w:val="es-CR"/>
        </w:rPr>
        <w:t xml:space="preserve"> discusión. De cualquier manera, asegúrese de explicar cuál es su resultado principal y cómo </w:t>
      </w:r>
      <w:r>
        <w:rPr>
          <w:b w:val="0"/>
          <w:lang w:val="es-CR"/>
        </w:rPr>
        <w:t xml:space="preserve">aporta </w:t>
      </w:r>
      <w:r w:rsidRPr="00F5326C">
        <w:rPr>
          <w:b w:val="0"/>
          <w:lang w:val="es-CR"/>
        </w:rPr>
        <w:t xml:space="preserve">al conocimiento previo o se compara con </w:t>
      </w:r>
      <w:r>
        <w:rPr>
          <w:b w:val="0"/>
          <w:lang w:val="es-CR"/>
        </w:rPr>
        <w:t xml:space="preserve">investigaciones </w:t>
      </w:r>
      <w:r w:rsidRPr="00F5326C">
        <w:rPr>
          <w:b w:val="0"/>
          <w:lang w:val="es-CR"/>
        </w:rPr>
        <w:t>previ</w:t>
      </w:r>
      <w:r>
        <w:rPr>
          <w:b w:val="0"/>
          <w:lang w:val="es-CR"/>
        </w:rPr>
        <w:t>as</w:t>
      </w:r>
      <w:r w:rsidRPr="00F5326C">
        <w:rPr>
          <w:b w:val="0"/>
          <w:lang w:val="es-CR"/>
        </w:rPr>
        <w:t xml:space="preserve"> </w:t>
      </w:r>
      <w:r w:rsidRPr="00F5326C">
        <w:rPr>
          <w:b w:val="0"/>
          <w:lang w:val="es-CR"/>
        </w:rPr>
        <w:t xml:space="preserve">sobre la pregunta </w:t>
      </w:r>
      <w:r>
        <w:rPr>
          <w:b w:val="0"/>
          <w:lang w:val="es-CR"/>
        </w:rPr>
        <w:t>en cuestión</w:t>
      </w:r>
      <w:r w:rsidRPr="00F5326C">
        <w:rPr>
          <w:b w:val="0"/>
          <w:lang w:val="es-CR"/>
        </w:rPr>
        <w:t>. Si tenía hipótesis, asegúrese de explicar cómo sus resultados respaldan (o no) sus hipótesis</w:t>
      </w:r>
      <w:r w:rsidR="00FD1067" w:rsidRPr="00F5326C">
        <w:rPr>
          <w:b w:val="0"/>
          <w:lang w:val="es-CR"/>
        </w:rPr>
        <w:t>.</w:t>
      </w:r>
    </w:p>
    <w:p w14:paraId="4D2DE725" w14:textId="4FD9DB0C" w:rsidR="00F5326C" w:rsidRPr="00F5326C" w:rsidRDefault="00C7487A" w:rsidP="00F5326C">
      <w:pPr>
        <w:tabs>
          <w:tab w:val="left" w:pos="360"/>
        </w:tabs>
        <w:spacing w:after="0"/>
        <w:rPr>
          <w:lang w:val="es-CR"/>
        </w:rPr>
      </w:pPr>
      <w:r w:rsidRPr="00F5326C">
        <w:rPr>
          <w:lang w:val="es-CR"/>
        </w:rPr>
        <w:tab/>
      </w:r>
      <w:r w:rsidR="00F5326C" w:rsidRPr="00F5326C">
        <w:rPr>
          <w:lang w:val="es-CR"/>
        </w:rPr>
        <w:t>Recuerd</w:t>
      </w:r>
      <w:r w:rsidR="00F5326C">
        <w:rPr>
          <w:lang w:val="es-CR"/>
        </w:rPr>
        <w:t>e</w:t>
      </w:r>
      <w:r w:rsidR="00F5326C" w:rsidRPr="00F5326C">
        <w:rPr>
          <w:lang w:val="es-CR"/>
        </w:rPr>
        <w:t xml:space="preserve"> la diferencia entre </w:t>
      </w:r>
      <w:r w:rsidR="00F5326C" w:rsidRPr="00F5326C">
        <w:rPr>
          <w:u w:val="single"/>
          <w:lang w:val="es-CR"/>
        </w:rPr>
        <w:t>datos</w:t>
      </w:r>
      <w:r w:rsidR="00F5326C" w:rsidRPr="00F5326C">
        <w:rPr>
          <w:lang w:val="es-CR"/>
        </w:rPr>
        <w:t xml:space="preserve"> y</w:t>
      </w:r>
      <w:r w:rsidR="00F5326C" w:rsidRPr="00F5326C">
        <w:rPr>
          <w:u w:val="single"/>
          <w:lang w:val="es-CR"/>
        </w:rPr>
        <w:t xml:space="preserve"> resultados</w:t>
      </w:r>
      <w:r w:rsidR="00F5326C" w:rsidRPr="00F5326C">
        <w:rPr>
          <w:lang w:val="es-CR"/>
        </w:rPr>
        <w:t xml:space="preserve">. Los datos son la información que recopiló. </w:t>
      </w:r>
      <w:r w:rsidR="00496A98">
        <w:rPr>
          <w:lang w:val="es-CR"/>
        </w:rPr>
        <w:t>E</w:t>
      </w:r>
      <w:r w:rsidR="00F5326C" w:rsidRPr="00F5326C">
        <w:rPr>
          <w:lang w:val="es-CR"/>
        </w:rPr>
        <w:t xml:space="preserve">s bueno presentar los datos en tablas y figuras. Los resultados son su interpretación de los datos (es decir, ¿qué significan?), </w:t>
      </w:r>
      <w:r w:rsidR="00917657">
        <w:rPr>
          <w:lang w:val="es-CR"/>
        </w:rPr>
        <w:t>y</w:t>
      </w:r>
      <w:r w:rsidR="00F5326C" w:rsidRPr="00F5326C">
        <w:rPr>
          <w:lang w:val="es-CR"/>
        </w:rPr>
        <w:t xml:space="preserve"> se pueden </w:t>
      </w:r>
      <w:r w:rsidR="00917657">
        <w:rPr>
          <w:lang w:val="es-CR"/>
        </w:rPr>
        <w:t>redactar</w:t>
      </w:r>
      <w:r w:rsidR="00F5326C" w:rsidRPr="00F5326C">
        <w:rPr>
          <w:lang w:val="es-CR"/>
        </w:rPr>
        <w:t>.</w:t>
      </w:r>
    </w:p>
    <w:p w14:paraId="7BAB6480" w14:textId="0D72ACEA" w:rsidR="00FD1067" w:rsidRPr="00F5326C" w:rsidRDefault="00F5326C" w:rsidP="00F5326C">
      <w:pPr>
        <w:tabs>
          <w:tab w:val="left" w:pos="360"/>
        </w:tabs>
        <w:spacing w:after="0"/>
        <w:rPr>
          <w:lang w:val="es-CR"/>
        </w:rPr>
      </w:pPr>
      <w:r w:rsidRPr="00F5326C">
        <w:rPr>
          <w:lang w:val="es-CR"/>
        </w:rPr>
        <w:t xml:space="preserve">Termine esta sección incluyendo 2-3 oraciones que resuman los </w:t>
      </w:r>
      <w:r w:rsidRPr="00917657">
        <w:rPr>
          <w:u w:val="single"/>
          <w:lang w:val="es-CR"/>
        </w:rPr>
        <w:t>puntos principales</w:t>
      </w:r>
      <w:r w:rsidRPr="00496A98">
        <w:rPr>
          <w:lang w:val="es-CR"/>
        </w:rPr>
        <w:t xml:space="preserve"> </w:t>
      </w:r>
      <w:r w:rsidRPr="00F5326C">
        <w:rPr>
          <w:lang w:val="es-CR"/>
        </w:rPr>
        <w:t xml:space="preserve">y coloque sus resultados en un </w:t>
      </w:r>
      <w:r w:rsidRPr="00917657">
        <w:rPr>
          <w:u w:val="single"/>
          <w:lang w:val="es-CR"/>
        </w:rPr>
        <w:t>contexto general</w:t>
      </w:r>
      <w:r w:rsidR="00FD1067" w:rsidRPr="00F5326C">
        <w:rPr>
          <w:lang w:val="es-CR"/>
        </w:rPr>
        <w:t>.</w:t>
      </w:r>
    </w:p>
    <w:p w14:paraId="3D3062E7" w14:textId="77777777" w:rsidR="00F5326C" w:rsidRDefault="00F5326C" w:rsidP="00F5326C">
      <w:pPr>
        <w:pStyle w:val="Heading4"/>
        <w:tabs>
          <w:tab w:val="left" w:pos="360"/>
        </w:tabs>
        <w:spacing w:before="0" w:after="0"/>
        <w:rPr>
          <w:b w:val="0"/>
          <w:i/>
          <w:color w:val="C45911" w:themeColor="accent2" w:themeShade="BF"/>
          <w:lang w:val="es-CR"/>
        </w:rPr>
      </w:pPr>
      <w:r w:rsidRPr="00F5326C">
        <w:rPr>
          <w:b w:val="0"/>
          <w:i/>
          <w:color w:val="C45911" w:themeColor="accent2" w:themeShade="BF"/>
          <w:lang w:val="es-CR"/>
        </w:rPr>
        <w:t xml:space="preserve">(Entre secciones: mantenga la línea en blanco Times </w:t>
      </w:r>
      <w:r>
        <w:rPr>
          <w:b w:val="0"/>
          <w:i/>
          <w:color w:val="C45911" w:themeColor="accent2" w:themeShade="BF"/>
          <w:lang w:val="es-CR"/>
        </w:rPr>
        <w:t xml:space="preserve">New </w:t>
      </w:r>
      <w:proofErr w:type="spellStart"/>
      <w:r>
        <w:rPr>
          <w:b w:val="0"/>
          <w:i/>
          <w:color w:val="C45911" w:themeColor="accent2" w:themeShade="BF"/>
          <w:lang w:val="es-CR"/>
        </w:rPr>
        <w:t>Roman</w:t>
      </w:r>
      <w:proofErr w:type="spellEnd"/>
      <w:r>
        <w:rPr>
          <w:b w:val="0"/>
          <w:i/>
          <w:color w:val="C45911" w:themeColor="accent2" w:themeShade="BF"/>
          <w:lang w:val="es-CR"/>
        </w:rPr>
        <w:t xml:space="preserve"> </w:t>
      </w:r>
      <w:r w:rsidRPr="00F5326C">
        <w:rPr>
          <w:b w:val="0"/>
          <w:i/>
          <w:color w:val="C45911" w:themeColor="accent2" w:themeShade="BF"/>
          <w:lang w:val="es-CR"/>
        </w:rPr>
        <w:t>de 10 puntos)</w:t>
      </w:r>
    </w:p>
    <w:p w14:paraId="13957A7C" w14:textId="1DFAA91B" w:rsidR="00D13D86" w:rsidRPr="00917657" w:rsidRDefault="00917657" w:rsidP="00600357">
      <w:pPr>
        <w:spacing w:after="0"/>
        <w:rPr>
          <w:rFonts w:ascii="Times New Roman" w:hAnsi="Times New Roman"/>
          <w:lang w:val="es-CR"/>
        </w:rPr>
      </w:pPr>
      <w:r w:rsidRPr="00917657">
        <w:rPr>
          <w:rFonts w:ascii="Times New Roman" w:hAnsi="Times New Roman"/>
          <w:b/>
          <w:lang w:val="es-CR"/>
        </w:rPr>
        <w:t>Relevancia</w:t>
      </w:r>
    </w:p>
    <w:p w14:paraId="71D8538B" w14:textId="068F61B0" w:rsidR="00D13D86" w:rsidRPr="00917657" w:rsidRDefault="00917657" w:rsidP="00600357">
      <w:pPr>
        <w:spacing w:after="0"/>
        <w:rPr>
          <w:rFonts w:ascii="Times New Roman" w:hAnsi="Times New Roman"/>
          <w:lang w:val="es-CR"/>
        </w:rPr>
      </w:pPr>
      <w:r w:rsidRPr="00917657">
        <w:rPr>
          <w:rFonts w:ascii="Times New Roman" w:hAnsi="Times New Roman"/>
          <w:lang w:val="es-CR"/>
        </w:rPr>
        <w:t>Expli</w:t>
      </w:r>
      <w:r>
        <w:rPr>
          <w:rFonts w:ascii="Times New Roman" w:hAnsi="Times New Roman"/>
          <w:lang w:val="es-CR"/>
        </w:rPr>
        <w:t>que</w:t>
      </w:r>
      <w:r w:rsidRPr="00917657">
        <w:rPr>
          <w:rFonts w:ascii="Times New Roman" w:hAnsi="Times New Roman"/>
          <w:lang w:val="es-CR"/>
        </w:rPr>
        <w:t xml:space="preserve"> la </w:t>
      </w:r>
      <w:r>
        <w:rPr>
          <w:rFonts w:ascii="Times New Roman" w:hAnsi="Times New Roman"/>
          <w:lang w:val="es-CR"/>
        </w:rPr>
        <w:t xml:space="preserve">relevancia </w:t>
      </w:r>
      <w:r w:rsidRPr="00917657">
        <w:rPr>
          <w:rFonts w:ascii="Times New Roman" w:hAnsi="Times New Roman"/>
          <w:lang w:val="es-CR"/>
        </w:rPr>
        <w:t xml:space="preserve">de </w:t>
      </w:r>
      <w:r>
        <w:rPr>
          <w:rFonts w:ascii="Times New Roman" w:hAnsi="Times New Roman"/>
          <w:lang w:val="es-CR"/>
        </w:rPr>
        <w:t>s</w:t>
      </w:r>
      <w:r w:rsidRPr="00917657">
        <w:rPr>
          <w:rFonts w:ascii="Times New Roman" w:hAnsi="Times New Roman"/>
          <w:lang w:val="es-CR"/>
        </w:rPr>
        <w:t xml:space="preserve">u investigación. </w:t>
      </w:r>
      <w:r w:rsidR="0095239B">
        <w:rPr>
          <w:rFonts w:ascii="Times New Roman" w:hAnsi="Times New Roman"/>
          <w:lang w:val="es-CR"/>
        </w:rPr>
        <w:t>A</w:t>
      </w:r>
      <w:r w:rsidRPr="00917657">
        <w:rPr>
          <w:rFonts w:ascii="Times New Roman" w:hAnsi="Times New Roman"/>
          <w:lang w:val="es-CR"/>
        </w:rPr>
        <w:t xml:space="preserve">lgunas preguntas </w:t>
      </w:r>
      <w:r w:rsidR="0095239B">
        <w:rPr>
          <w:rFonts w:ascii="Times New Roman" w:hAnsi="Times New Roman"/>
          <w:lang w:val="es-CR"/>
        </w:rPr>
        <w:t>que le pueden ayudar son</w:t>
      </w:r>
      <w:r w:rsidRPr="00917657">
        <w:rPr>
          <w:rFonts w:ascii="Times New Roman" w:hAnsi="Times New Roman"/>
          <w:lang w:val="es-CR"/>
        </w:rPr>
        <w:t xml:space="preserve">: ¿Cómo son los resultados relevantes para su campo? ¿Cómo son potencialmente impactantes fuera de su campo? ¿Qué es posible ahora, que </w:t>
      </w:r>
      <w:r w:rsidR="00981CCA">
        <w:rPr>
          <w:rFonts w:ascii="Times New Roman" w:hAnsi="Times New Roman"/>
          <w:lang w:val="es-CR"/>
        </w:rPr>
        <w:t xml:space="preserve">antes </w:t>
      </w:r>
      <w:r w:rsidRPr="00917657">
        <w:rPr>
          <w:rFonts w:ascii="Times New Roman" w:hAnsi="Times New Roman"/>
          <w:lang w:val="es-CR"/>
        </w:rPr>
        <w:t xml:space="preserve">no era posible? ¿Esto afectará la atención clínica? ¿Cambiará la forma en que la gente piensa sobre un problema en particular? Piense y comente sobre la </w:t>
      </w:r>
      <w:r w:rsidRPr="00427E5D">
        <w:rPr>
          <w:rFonts w:ascii="Times New Roman" w:hAnsi="Times New Roman"/>
          <w:u w:val="single"/>
          <w:lang w:val="es-CR"/>
        </w:rPr>
        <w:t>perspectiva más amplia de su trabajo</w:t>
      </w:r>
      <w:r w:rsidRPr="00917657">
        <w:rPr>
          <w:rFonts w:ascii="Times New Roman" w:hAnsi="Times New Roman"/>
          <w:lang w:val="es-CR"/>
        </w:rPr>
        <w:t>.</w:t>
      </w:r>
    </w:p>
    <w:p w14:paraId="044F07B8" w14:textId="77777777" w:rsidR="00F5326C" w:rsidRDefault="00F5326C" w:rsidP="00F5326C">
      <w:pPr>
        <w:pStyle w:val="Heading4"/>
        <w:tabs>
          <w:tab w:val="left" w:pos="360"/>
        </w:tabs>
        <w:spacing w:before="0" w:after="0"/>
        <w:rPr>
          <w:b w:val="0"/>
          <w:i/>
          <w:color w:val="C45911" w:themeColor="accent2" w:themeShade="BF"/>
          <w:lang w:val="es-CR"/>
        </w:rPr>
      </w:pPr>
      <w:r w:rsidRPr="00F5326C">
        <w:rPr>
          <w:b w:val="0"/>
          <w:i/>
          <w:color w:val="C45911" w:themeColor="accent2" w:themeShade="BF"/>
          <w:lang w:val="es-CR"/>
        </w:rPr>
        <w:t xml:space="preserve">(Entre secciones: mantenga la línea en blanco Times </w:t>
      </w:r>
      <w:r>
        <w:rPr>
          <w:b w:val="0"/>
          <w:i/>
          <w:color w:val="C45911" w:themeColor="accent2" w:themeShade="BF"/>
          <w:lang w:val="es-CR"/>
        </w:rPr>
        <w:t xml:space="preserve">New </w:t>
      </w:r>
      <w:proofErr w:type="spellStart"/>
      <w:r>
        <w:rPr>
          <w:b w:val="0"/>
          <w:i/>
          <w:color w:val="C45911" w:themeColor="accent2" w:themeShade="BF"/>
          <w:lang w:val="es-CR"/>
        </w:rPr>
        <w:t>Roman</w:t>
      </w:r>
      <w:proofErr w:type="spellEnd"/>
      <w:r>
        <w:rPr>
          <w:b w:val="0"/>
          <w:i/>
          <w:color w:val="C45911" w:themeColor="accent2" w:themeShade="BF"/>
          <w:lang w:val="es-CR"/>
        </w:rPr>
        <w:t xml:space="preserve"> </w:t>
      </w:r>
      <w:r w:rsidRPr="00F5326C">
        <w:rPr>
          <w:b w:val="0"/>
          <w:i/>
          <w:color w:val="C45911" w:themeColor="accent2" w:themeShade="BF"/>
          <w:lang w:val="es-CR"/>
        </w:rPr>
        <w:t>de 10 puntos)</w:t>
      </w:r>
    </w:p>
    <w:p w14:paraId="785B21B4" w14:textId="2BAFFC6B" w:rsidR="00321103" w:rsidRPr="00917657" w:rsidRDefault="00917657" w:rsidP="00600357">
      <w:pPr>
        <w:pStyle w:val="Heading4"/>
        <w:spacing w:before="0" w:after="0"/>
        <w:rPr>
          <w:lang w:val="es-CR"/>
        </w:rPr>
      </w:pPr>
      <w:r w:rsidRPr="00917657">
        <w:rPr>
          <w:lang w:val="es-CR"/>
        </w:rPr>
        <w:t>Agradecimientos</w:t>
      </w:r>
    </w:p>
    <w:p w14:paraId="5B28F252" w14:textId="1686D3FE" w:rsidR="0008005A" w:rsidRPr="00917657" w:rsidRDefault="00917657" w:rsidP="00600357">
      <w:pPr>
        <w:spacing w:after="0"/>
        <w:rPr>
          <w:lang w:val="es-CR"/>
        </w:rPr>
      </w:pPr>
      <w:r w:rsidRPr="00917657">
        <w:rPr>
          <w:lang w:val="es-CR"/>
        </w:rPr>
        <w:t>Reconozca cualquier fuente de apoyo u otros contribuyentes importantes aquí.</w:t>
      </w:r>
    </w:p>
    <w:p w14:paraId="66E7E27A" w14:textId="77777777" w:rsidR="00F5326C" w:rsidRDefault="00F5326C" w:rsidP="00F5326C">
      <w:pPr>
        <w:pStyle w:val="Heading4"/>
        <w:tabs>
          <w:tab w:val="left" w:pos="360"/>
        </w:tabs>
        <w:spacing w:before="0" w:after="0"/>
        <w:rPr>
          <w:b w:val="0"/>
          <w:i/>
          <w:color w:val="C45911" w:themeColor="accent2" w:themeShade="BF"/>
          <w:lang w:val="es-CR"/>
        </w:rPr>
      </w:pPr>
      <w:r w:rsidRPr="00F5326C">
        <w:rPr>
          <w:b w:val="0"/>
          <w:i/>
          <w:color w:val="C45911" w:themeColor="accent2" w:themeShade="BF"/>
          <w:lang w:val="es-CR"/>
        </w:rPr>
        <w:t xml:space="preserve">(Entre secciones: mantenga la línea en blanco Times </w:t>
      </w:r>
      <w:r>
        <w:rPr>
          <w:b w:val="0"/>
          <w:i/>
          <w:color w:val="C45911" w:themeColor="accent2" w:themeShade="BF"/>
          <w:lang w:val="es-CR"/>
        </w:rPr>
        <w:t xml:space="preserve">New </w:t>
      </w:r>
      <w:proofErr w:type="spellStart"/>
      <w:r>
        <w:rPr>
          <w:b w:val="0"/>
          <w:i/>
          <w:color w:val="C45911" w:themeColor="accent2" w:themeShade="BF"/>
          <w:lang w:val="es-CR"/>
        </w:rPr>
        <w:t>Roman</w:t>
      </w:r>
      <w:proofErr w:type="spellEnd"/>
      <w:r>
        <w:rPr>
          <w:b w:val="0"/>
          <w:i/>
          <w:color w:val="C45911" w:themeColor="accent2" w:themeShade="BF"/>
          <w:lang w:val="es-CR"/>
        </w:rPr>
        <w:t xml:space="preserve"> </w:t>
      </w:r>
      <w:r w:rsidRPr="00F5326C">
        <w:rPr>
          <w:b w:val="0"/>
          <w:i/>
          <w:color w:val="C45911" w:themeColor="accent2" w:themeShade="BF"/>
          <w:lang w:val="es-CR"/>
        </w:rPr>
        <w:t>de 10 puntos)</w:t>
      </w:r>
    </w:p>
    <w:p w14:paraId="4CE51E69" w14:textId="2818094F" w:rsidR="005D0C50" w:rsidRPr="00917657" w:rsidRDefault="005D0C50" w:rsidP="00600357">
      <w:pPr>
        <w:pStyle w:val="Heading4"/>
        <w:spacing w:before="0" w:after="0"/>
        <w:rPr>
          <w:lang w:val="es-CR"/>
        </w:rPr>
      </w:pPr>
      <w:r w:rsidRPr="00917657">
        <w:rPr>
          <w:lang w:val="es-CR"/>
        </w:rPr>
        <w:t>R</w:t>
      </w:r>
      <w:r w:rsidR="00510279" w:rsidRPr="00917657">
        <w:rPr>
          <w:lang w:val="es-CR"/>
        </w:rPr>
        <w:t>eferenc</w:t>
      </w:r>
      <w:r w:rsidR="00917657" w:rsidRPr="00917657">
        <w:rPr>
          <w:lang w:val="es-CR"/>
        </w:rPr>
        <w:t>ias Bibliográficas</w:t>
      </w:r>
    </w:p>
    <w:p w14:paraId="5C142F83" w14:textId="30DFE481" w:rsidR="00D36E5A" w:rsidRPr="00917657" w:rsidRDefault="00917657" w:rsidP="00C7487A">
      <w:pPr>
        <w:pStyle w:val="References"/>
        <w:numPr>
          <w:ilvl w:val="0"/>
          <w:numId w:val="0"/>
        </w:numPr>
        <w:rPr>
          <w:lang w:val="es-CR"/>
        </w:rPr>
      </w:pPr>
      <w:r w:rsidRPr="00917657">
        <w:rPr>
          <w:lang w:val="nl-NL"/>
        </w:rPr>
        <w:t>Las citas de referencia pueden ser breves, pero deben incluir la mínima cantidad de información para ubicar la referencia.</w:t>
      </w:r>
    </w:p>
    <w:p w14:paraId="4E1DF64B" w14:textId="116B2CEC" w:rsidR="004270F0" w:rsidRPr="00917657" w:rsidRDefault="004270F0" w:rsidP="00032437">
      <w:pPr>
        <w:pStyle w:val="References"/>
        <w:numPr>
          <w:ilvl w:val="0"/>
          <w:numId w:val="0"/>
        </w:numPr>
        <w:ind w:left="357" w:hanging="357"/>
        <w:rPr>
          <w:lang w:val="es-CR"/>
        </w:rPr>
      </w:pPr>
    </w:p>
    <w:p w14:paraId="57A709EA" w14:textId="49E4DA41" w:rsidR="00032437" w:rsidRPr="00960D06" w:rsidRDefault="00032437" w:rsidP="00032437">
      <w:pPr>
        <w:pStyle w:val="References"/>
        <w:numPr>
          <w:ilvl w:val="0"/>
          <w:numId w:val="0"/>
        </w:numPr>
        <w:ind w:left="357" w:hanging="357"/>
        <w:rPr>
          <w:b/>
          <w:color w:val="C45911" w:themeColor="accent2" w:themeShade="BF"/>
          <w:lang w:val="es-CR"/>
        </w:rPr>
      </w:pPr>
      <w:r w:rsidRPr="00960D06">
        <w:rPr>
          <w:b/>
          <w:color w:val="C45911" w:themeColor="accent2" w:themeShade="BF"/>
          <w:lang w:val="es-CR"/>
        </w:rPr>
        <w:t>Format</w:t>
      </w:r>
      <w:r w:rsidR="00917657" w:rsidRPr="00960D06">
        <w:rPr>
          <w:b/>
          <w:color w:val="C45911" w:themeColor="accent2" w:themeShade="BF"/>
          <w:lang w:val="es-CR"/>
        </w:rPr>
        <w:t>o</w:t>
      </w:r>
    </w:p>
    <w:p w14:paraId="3D451CDF" w14:textId="56B7A4BF" w:rsidR="00917657" w:rsidRPr="00960D06" w:rsidRDefault="00917657" w:rsidP="00917657">
      <w:pPr>
        <w:pStyle w:val="References"/>
        <w:numPr>
          <w:ilvl w:val="0"/>
          <w:numId w:val="0"/>
        </w:numPr>
        <w:rPr>
          <w:color w:val="C45911" w:themeColor="accent2" w:themeShade="BF"/>
          <w:lang w:val="es-CR"/>
        </w:rPr>
      </w:pPr>
      <w:r w:rsidRPr="00960D06">
        <w:rPr>
          <w:color w:val="C45911" w:themeColor="accent2" w:themeShade="BF"/>
          <w:lang w:val="es-CR"/>
        </w:rPr>
        <w:t xml:space="preserve">La fuente debe ser Times New </w:t>
      </w:r>
      <w:proofErr w:type="spellStart"/>
      <w:r w:rsidRPr="00960D06">
        <w:rPr>
          <w:color w:val="C45911" w:themeColor="accent2" w:themeShade="BF"/>
          <w:lang w:val="es-CR"/>
        </w:rPr>
        <w:t>Roman</w:t>
      </w:r>
      <w:proofErr w:type="spellEnd"/>
      <w:r w:rsidRPr="00960D06">
        <w:rPr>
          <w:color w:val="C45911" w:themeColor="accent2" w:themeShade="BF"/>
          <w:lang w:val="es-CR"/>
        </w:rPr>
        <w:t xml:space="preserve"> 10 pt para el texto</w:t>
      </w:r>
    </w:p>
    <w:p w14:paraId="6CF28CBB" w14:textId="1F716384" w:rsidR="00032437" w:rsidRPr="00960D06" w:rsidRDefault="00917657" w:rsidP="00917657">
      <w:pPr>
        <w:pStyle w:val="References"/>
        <w:numPr>
          <w:ilvl w:val="0"/>
          <w:numId w:val="0"/>
        </w:numPr>
        <w:rPr>
          <w:color w:val="C45911" w:themeColor="accent2" w:themeShade="BF"/>
          <w:lang w:val="es-CR"/>
        </w:rPr>
      </w:pPr>
      <w:r w:rsidRPr="00960D06">
        <w:rPr>
          <w:color w:val="C45911" w:themeColor="accent2" w:themeShade="BF"/>
          <w:lang w:val="es-CR"/>
        </w:rPr>
        <w:t xml:space="preserve">Una fuente </w:t>
      </w:r>
      <w:proofErr w:type="spellStart"/>
      <w:r w:rsidRPr="00960D06">
        <w:rPr>
          <w:color w:val="C45911" w:themeColor="accent2" w:themeShade="BF"/>
          <w:lang w:val="es-CR"/>
        </w:rPr>
        <w:t>sans</w:t>
      </w:r>
      <w:proofErr w:type="spellEnd"/>
      <w:r w:rsidRPr="00960D06">
        <w:rPr>
          <w:color w:val="C45911" w:themeColor="accent2" w:themeShade="BF"/>
          <w:lang w:val="es-CR"/>
        </w:rPr>
        <w:t xml:space="preserve"> </w:t>
      </w:r>
      <w:proofErr w:type="spellStart"/>
      <w:r w:rsidRPr="00960D06">
        <w:rPr>
          <w:color w:val="C45911" w:themeColor="accent2" w:themeShade="BF"/>
          <w:lang w:val="es-CR"/>
        </w:rPr>
        <w:t>serif</w:t>
      </w:r>
      <w:proofErr w:type="spellEnd"/>
      <w:r w:rsidRPr="00960D06">
        <w:rPr>
          <w:color w:val="C45911" w:themeColor="accent2" w:themeShade="BF"/>
          <w:lang w:val="es-CR"/>
        </w:rPr>
        <w:t xml:space="preserve"> (por ejemplo, Arial) es aceptable para figuras y tablas, pero la fuente debe ser de 9 puntos o más.</w:t>
      </w:r>
    </w:p>
    <w:p w14:paraId="08744377" w14:textId="77777777" w:rsidR="00032437" w:rsidRPr="00960D06" w:rsidRDefault="00032437" w:rsidP="00032437">
      <w:pPr>
        <w:pStyle w:val="References"/>
        <w:numPr>
          <w:ilvl w:val="0"/>
          <w:numId w:val="0"/>
        </w:numPr>
        <w:rPr>
          <w:color w:val="C45911" w:themeColor="accent2" w:themeShade="BF"/>
          <w:lang w:val="es-CR"/>
        </w:rPr>
      </w:pPr>
    </w:p>
    <w:p w14:paraId="7279DC92" w14:textId="7603B31B" w:rsidR="00032437" w:rsidRPr="00960D06" w:rsidRDefault="00917657" w:rsidP="00032437">
      <w:pPr>
        <w:pStyle w:val="References"/>
        <w:numPr>
          <w:ilvl w:val="0"/>
          <w:numId w:val="0"/>
        </w:numPr>
        <w:rPr>
          <w:color w:val="C45911" w:themeColor="accent2" w:themeShade="BF"/>
          <w:lang w:val="es-CR"/>
        </w:rPr>
      </w:pPr>
      <w:r w:rsidRPr="00960D06">
        <w:rPr>
          <w:color w:val="C45911" w:themeColor="accent2" w:themeShade="BF"/>
          <w:lang w:val="es-CR"/>
        </w:rPr>
        <w:t>La primera línea del primer párrafo permanece alineada con el margen izquierdo. Cada párrafo después de eso, dentro de la misma sección, está sangrado por 0.2 "</w:t>
      </w:r>
    </w:p>
    <w:p w14:paraId="06FAFFD5" w14:textId="77777777" w:rsidR="00917657" w:rsidRPr="00917657" w:rsidRDefault="00917657" w:rsidP="00032437">
      <w:pPr>
        <w:pStyle w:val="References"/>
        <w:numPr>
          <w:ilvl w:val="0"/>
          <w:numId w:val="0"/>
        </w:numPr>
        <w:rPr>
          <w:color w:val="C45911" w:themeColor="accent2" w:themeShade="BF"/>
          <w:lang w:val="es-CR"/>
        </w:rPr>
      </w:pPr>
    </w:p>
    <w:p w14:paraId="20EC4D2E" w14:textId="28A7961B" w:rsidR="00917657" w:rsidRPr="00917657" w:rsidRDefault="00917657" w:rsidP="00917657">
      <w:pPr>
        <w:pStyle w:val="References"/>
        <w:numPr>
          <w:ilvl w:val="0"/>
          <w:numId w:val="0"/>
        </w:numPr>
        <w:ind w:left="360" w:hanging="360"/>
        <w:rPr>
          <w:color w:val="C45911" w:themeColor="accent2" w:themeShade="BF"/>
          <w:lang w:val="es-CR"/>
        </w:rPr>
      </w:pPr>
      <w:r w:rsidRPr="00917657">
        <w:rPr>
          <w:color w:val="C45911" w:themeColor="accent2" w:themeShade="BF"/>
          <w:lang w:val="es-CR"/>
        </w:rPr>
        <w:t>Debe haber un margen de 0.5”</w:t>
      </w:r>
      <w:r w:rsidR="00097A05">
        <w:rPr>
          <w:color w:val="C45911" w:themeColor="accent2" w:themeShade="BF"/>
          <w:lang w:val="es-CR"/>
        </w:rPr>
        <w:t xml:space="preserve"> </w:t>
      </w:r>
      <w:r w:rsidRPr="00917657">
        <w:rPr>
          <w:color w:val="C45911" w:themeColor="accent2" w:themeShade="BF"/>
          <w:lang w:val="es-CR"/>
        </w:rPr>
        <w:t>alrededor de todos los bordes.</w:t>
      </w:r>
    </w:p>
    <w:p w14:paraId="7CEBD5E8" w14:textId="6CD02CE6" w:rsidR="00032437" w:rsidRPr="00917657" w:rsidRDefault="00917657" w:rsidP="00917657">
      <w:pPr>
        <w:pStyle w:val="References"/>
        <w:numPr>
          <w:ilvl w:val="0"/>
          <w:numId w:val="0"/>
        </w:numPr>
        <w:rPr>
          <w:color w:val="C45911" w:themeColor="accent2" w:themeShade="BF"/>
          <w:lang w:val="es-CR"/>
        </w:rPr>
      </w:pPr>
      <w:r w:rsidRPr="00917657">
        <w:rPr>
          <w:color w:val="C45911" w:themeColor="accent2" w:themeShade="BF"/>
          <w:lang w:val="es-CR"/>
        </w:rPr>
        <w:t>Asegúrese de tener dígitos significativos adecuados en todos los resultados</w:t>
      </w:r>
      <w:r w:rsidR="00032437" w:rsidRPr="00917657">
        <w:rPr>
          <w:color w:val="C45911" w:themeColor="accent2" w:themeShade="BF"/>
          <w:lang w:val="es-CR"/>
        </w:rPr>
        <w:t>.</w:t>
      </w:r>
    </w:p>
    <w:p w14:paraId="59DDB89A" w14:textId="29FFCB55" w:rsidR="00BD3496" w:rsidRPr="00917657" w:rsidRDefault="00BD3496" w:rsidP="00032437">
      <w:pPr>
        <w:pStyle w:val="References"/>
        <w:numPr>
          <w:ilvl w:val="0"/>
          <w:numId w:val="0"/>
        </w:numPr>
        <w:rPr>
          <w:color w:val="C45911" w:themeColor="accent2" w:themeShade="BF"/>
          <w:lang w:val="es-CR"/>
        </w:rPr>
      </w:pPr>
    </w:p>
    <w:p w14:paraId="1D91F8E8" w14:textId="3E1DC487" w:rsidR="00877D24" w:rsidRPr="00097A05" w:rsidRDefault="00097A05" w:rsidP="00032437">
      <w:pPr>
        <w:pStyle w:val="References"/>
        <w:numPr>
          <w:ilvl w:val="0"/>
          <w:numId w:val="0"/>
        </w:numPr>
        <w:rPr>
          <w:color w:val="C45911" w:themeColor="accent2" w:themeShade="BF"/>
          <w:lang w:val="es-CR"/>
        </w:rPr>
      </w:pPr>
      <w:r w:rsidRPr="00097A05">
        <w:rPr>
          <w:color w:val="C45911" w:themeColor="accent2" w:themeShade="BF"/>
          <w:lang w:val="es-CR"/>
        </w:rPr>
        <w:t>Mantenga todos los encabezados de sección y no los cambie. Los encabezados de sección deben tener su propia línea y no ser parte del primer párrafo.</w:t>
      </w:r>
      <w:r w:rsidR="00877D24" w:rsidRPr="00097A05">
        <w:rPr>
          <w:color w:val="C45911" w:themeColor="accent2" w:themeShade="BF"/>
          <w:lang w:val="es-CR"/>
        </w:rPr>
        <w:t xml:space="preserve"> </w:t>
      </w:r>
    </w:p>
    <w:p w14:paraId="79498239" w14:textId="77777777" w:rsidR="00877D24" w:rsidRPr="00097A05" w:rsidRDefault="00877D24" w:rsidP="00032437">
      <w:pPr>
        <w:pStyle w:val="References"/>
        <w:numPr>
          <w:ilvl w:val="0"/>
          <w:numId w:val="0"/>
        </w:numPr>
        <w:rPr>
          <w:color w:val="C45911" w:themeColor="accent2" w:themeShade="BF"/>
          <w:lang w:val="es-CR"/>
        </w:rPr>
      </w:pPr>
    </w:p>
    <w:p w14:paraId="71C8BAD3" w14:textId="24BD04B9" w:rsidR="00032437" w:rsidRPr="00097A05" w:rsidRDefault="00097A05" w:rsidP="00032437">
      <w:pPr>
        <w:pStyle w:val="References"/>
        <w:numPr>
          <w:ilvl w:val="0"/>
          <w:numId w:val="0"/>
        </w:numPr>
        <w:rPr>
          <w:color w:val="C45911" w:themeColor="accent2" w:themeShade="BF"/>
          <w:lang w:val="es-CR"/>
        </w:rPr>
      </w:pPr>
      <w:r w:rsidRPr="00097A05">
        <w:rPr>
          <w:color w:val="C45911" w:themeColor="accent2" w:themeShade="BF"/>
          <w:lang w:val="es-CR"/>
        </w:rPr>
        <w:t>El resto del texto de esta plantilla se puede eliminar antes de comenzar su resumen</w:t>
      </w:r>
    </w:p>
    <w:p w14:paraId="2D737B01" w14:textId="271B3B56" w:rsidR="00307E2F" w:rsidRPr="00097A05" w:rsidRDefault="00307E2F" w:rsidP="00032437">
      <w:pPr>
        <w:pStyle w:val="References"/>
        <w:numPr>
          <w:ilvl w:val="0"/>
          <w:numId w:val="0"/>
        </w:numPr>
        <w:rPr>
          <w:color w:val="C45911" w:themeColor="accent2" w:themeShade="BF"/>
          <w:lang w:val="es-CR"/>
        </w:rPr>
        <w:sectPr w:rsidR="00307E2F" w:rsidRPr="00097A05" w:rsidSect="00600357">
          <w:type w:val="continuous"/>
          <w:pgSz w:w="12242" w:h="15842" w:code="1"/>
          <w:pgMar w:top="720" w:right="720" w:bottom="720" w:left="720" w:header="720" w:footer="567" w:gutter="0"/>
          <w:cols w:num="2" w:space="454"/>
          <w:docGrid w:linePitch="272"/>
        </w:sectPr>
      </w:pPr>
    </w:p>
    <w:p w14:paraId="325AB2E9" w14:textId="77777777" w:rsidR="001B0FCC" w:rsidRDefault="001B0FCC" w:rsidP="001B0FCC">
      <w:pPr>
        <w:pStyle w:val="Heading2"/>
        <w:jc w:val="center"/>
        <w:rPr>
          <w:rFonts w:ascii="Arial" w:hAnsi="Arial" w:cs="Arial"/>
          <w:b w:val="0"/>
          <w:bCs w:val="0"/>
          <w:sz w:val="32"/>
          <w:szCs w:val="32"/>
          <w:lang w:val="es-CO"/>
        </w:rPr>
      </w:pPr>
      <w:bookmarkStart w:id="0" w:name="_Toc39964567"/>
      <w:r>
        <w:rPr>
          <w:rFonts w:ascii="Arial" w:hAnsi="Arial" w:cs="Arial"/>
          <w:sz w:val="32"/>
          <w:szCs w:val="32"/>
          <w:lang w:val="es-CO"/>
        </w:rPr>
        <w:lastRenderedPageBreak/>
        <w:t>Instrucciones para el envío de resúmenes (</w:t>
      </w:r>
      <w:proofErr w:type="spellStart"/>
      <w:r>
        <w:rPr>
          <w:rFonts w:ascii="Arial" w:hAnsi="Arial" w:cs="Arial"/>
          <w:sz w:val="32"/>
          <w:szCs w:val="32"/>
          <w:lang w:val="es-CO"/>
        </w:rPr>
        <w:t>abstracts</w:t>
      </w:r>
      <w:proofErr w:type="spellEnd"/>
      <w:r>
        <w:rPr>
          <w:rFonts w:ascii="Arial" w:hAnsi="Arial" w:cs="Arial"/>
          <w:sz w:val="32"/>
          <w:szCs w:val="32"/>
          <w:lang w:val="es-CO"/>
        </w:rPr>
        <w:t>)</w:t>
      </w:r>
    </w:p>
    <w:bookmarkEnd w:id="0"/>
    <w:p w14:paraId="5C8E6F28" w14:textId="3E272862" w:rsidR="001B0FCC" w:rsidRPr="005115B0" w:rsidRDefault="001B0FCC" w:rsidP="001B0FCC">
      <w:pPr>
        <w:rPr>
          <w:rFonts w:ascii="Arial" w:hAnsi="Arial" w:cs="Arial"/>
          <w:sz w:val="24"/>
          <w:szCs w:val="24"/>
          <w:lang w:val="es-CR"/>
        </w:rPr>
      </w:pPr>
      <w:r w:rsidRPr="005115B0">
        <w:rPr>
          <w:rFonts w:ascii="Arial" w:hAnsi="Arial" w:cs="Arial"/>
          <w:sz w:val="24"/>
          <w:szCs w:val="24"/>
          <w:lang w:val="es-CR"/>
        </w:rPr>
        <w:t>Le invitamos a presentar sus trabajos de investigación para ser parte del programa científico de este congreso. Por favor, siga cuidadosamente las instrucciones.</w:t>
      </w:r>
    </w:p>
    <w:p w14:paraId="5F4B3B8E" w14:textId="77777777" w:rsidR="001B0FCC" w:rsidRPr="005115B0" w:rsidRDefault="001B0FCC" w:rsidP="001B0FCC">
      <w:pPr>
        <w:pStyle w:val="Heading3"/>
        <w:rPr>
          <w:rFonts w:ascii="Arial" w:hAnsi="Arial" w:cs="Arial"/>
          <w:lang w:val="es-CR"/>
        </w:rPr>
      </w:pPr>
      <w:r w:rsidRPr="005115B0">
        <w:rPr>
          <w:rFonts w:ascii="Arial" w:hAnsi="Arial" w:cs="Arial"/>
          <w:lang w:val="es-CR"/>
        </w:rPr>
        <w:t>1. Proceso de Envío</w:t>
      </w:r>
    </w:p>
    <w:p w14:paraId="6438913F" w14:textId="77777777" w:rsidR="001B0FCC" w:rsidRPr="005115B0" w:rsidRDefault="001B0FCC" w:rsidP="001B0FCC">
      <w:pPr>
        <w:pStyle w:val="NormalWeb"/>
        <w:jc w:val="both"/>
        <w:rPr>
          <w:rFonts w:ascii="Arial" w:hAnsi="Arial" w:cs="Arial"/>
          <w:lang w:val="es-CR"/>
        </w:rPr>
      </w:pPr>
      <w:r w:rsidRPr="005115B0">
        <w:rPr>
          <w:rFonts w:ascii="Arial" w:hAnsi="Arial" w:cs="Arial"/>
          <w:lang w:val="es-CR"/>
        </w:rPr>
        <w:t xml:space="preserve">Los autores deben utilizar la </w:t>
      </w:r>
      <w:r w:rsidRPr="005115B0">
        <w:rPr>
          <w:rFonts w:ascii="Arial" w:hAnsi="Arial" w:cs="Arial"/>
          <w:b/>
          <w:bCs/>
          <w:lang w:val="es-CR"/>
        </w:rPr>
        <w:t>plantilla oficial en formato Word</w:t>
      </w:r>
      <w:r w:rsidRPr="005115B0">
        <w:rPr>
          <w:rFonts w:ascii="Arial" w:hAnsi="Arial" w:cs="Arial"/>
          <w:lang w:val="es-CR"/>
        </w:rPr>
        <w:t xml:space="preserve">, disponible para descarga en: </w:t>
      </w:r>
      <w:hyperlink r:id="rId12" w:tgtFrame="_blank" w:history="1">
        <w:r w:rsidRPr="005115B0">
          <w:rPr>
            <w:rStyle w:val="Hyperlink"/>
            <w:rFonts w:ascii="Arial" w:hAnsi="Arial" w:cs="Arial"/>
            <w:lang w:val="es-CR"/>
          </w:rPr>
          <w:t>rpbiomechanics.com/congreso2026</w:t>
        </w:r>
      </w:hyperlink>
    </w:p>
    <w:p w14:paraId="692915D8" w14:textId="7126A710" w:rsidR="001B0FCC" w:rsidRPr="005115B0" w:rsidRDefault="001B0FCC" w:rsidP="001B0FCC">
      <w:pPr>
        <w:pStyle w:val="NormalWeb"/>
        <w:numPr>
          <w:ilvl w:val="0"/>
          <w:numId w:val="6"/>
        </w:numPr>
        <w:jc w:val="both"/>
        <w:rPr>
          <w:rFonts w:ascii="Arial" w:hAnsi="Arial" w:cs="Arial"/>
          <w:highlight w:val="yellow"/>
          <w:lang w:val="es-CR"/>
        </w:rPr>
      </w:pPr>
      <w:r w:rsidRPr="005115B0">
        <w:rPr>
          <w:rFonts w:ascii="Arial" w:hAnsi="Arial" w:cs="Arial"/>
          <w:b/>
          <w:bCs/>
          <w:highlight w:val="yellow"/>
          <w:lang w:val="es-CR"/>
        </w:rPr>
        <w:t>Medio de envío:</w:t>
      </w:r>
      <w:r w:rsidRPr="005115B0">
        <w:rPr>
          <w:rFonts w:ascii="Arial" w:hAnsi="Arial" w:cs="Arial"/>
          <w:highlight w:val="yellow"/>
          <w:lang w:val="es-CR"/>
        </w:rPr>
        <w:t xml:space="preserve"> El documento debe ser cargado a través del formulario de registro</w:t>
      </w:r>
      <w:r>
        <w:rPr>
          <w:rFonts w:ascii="Arial" w:hAnsi="Arial" w:cs="Arial"/>
          <w:highlight w:val="yellow"/>
          <w:lang w:val="es-CR"/>
        </w:rPr>
        <w:t>.</w:t>
      </w:r>
    </w:p>
    <w:p w14:paraId="6837F840" w14:textId="77777777" w:rsidR="001B0FCC" w:rsidRPr="005115B0" w:rsidRDefault="001B0FCC" w:rsidP="001B0FCC">
      <w:pPr>
        <w:pStyle w:val="NormalWeb"/>
        <w:numPr>
          <w:ilvl w:val="0"/>
          <w:numId w:val="6"/>
        </w:numPr>
        <w:jc w:val="both"/>
        <w:rPr>
          <w:rFonts w:ascii="Arial" w:hAnsi="Arial" w:cs="Arial"/>
          <w:lang w:val="es-CR"/>
        </w:rPr>
      </w:pPr>
      <w:r w:rsidRPr="005115B0">
        <w:rPr>
          <w:rFonts w:ascii="Arial" w:hAnsi="Arial" w:cs="Arial"/>
          <w:b/>
          <w:bCs/>
          <w:lang w:val="es-CR"/>
        </w:rPr>
        <w:t>Fecha límite:</w:t>
      </w:r>
      <w:r w:rsidRPr="005115B0">
        <w:rPr>
          <w:rFonts w:ascii="Arial" w:hAnsi="Arial" w:cs="Arial"/>
          <w:lang w:val="es-CR"/>
        </w:rPr>
        <w:t xml:space="preserve"> 13 de febrero de 2026 a las 23:30 (Hora de Costa Rica).</w:t>
      </w:r>
    </w:p>
    <w:p w14:paraId="463BA7F6" w14:textId="77777777" w:rsidR="001B0FCC" w:rsidRPr="005115B0" w:rsidRDefault="001B0FCC" w:rsidP="001B0FCC">
      <w:pPr>
        <w:pStyle w:val="Heading3"/>
        <w:rPr>
          <w:rFonts w:ascii="Arial" w:hAnsi="Arial" w:cs="Arial"/>
          <w:lang w:val="es-CR"/>
        </w:rPr>
      </w:pPr>
      <w:r w:rsidRPr="005115B0">
        <w:rPr>
          <w:rFonts w:ascii="Arial" w:hAnsi="Arial" w:cs="Arial"/>
          <w:lang w:val="es-CR"/>
        </w:rPr>
        <w:t>2. Notificación de Resultados</w:t>
      </w:r>
    </w:p>
    <w:p w14:paraId="79A753BE" w14:textId="77777777" w:rsidR="001B0FCC" w:rsidRPr="005115B0" w:rsidRDefault="001B0FCC" w:rsidP="001B0FCC">
      <w:pPr>
        <w:pStyle w:val="NormalWeb"/>
        <w:jc w:val="both"/>
        <w:rPr>
          <w:rFonts w:ascii="Arial" w:hAnsi="Arial" w:cs="Arial"/>
          <w:lang w:val="es-CR"/>
        </w:rPr>
      </w:pPr>
      <w:r w:rsidRPr="005115B0">
        <w:rPr>
          <w:rFonts w:ascii="Arial" w:hAnsi="Arial" w:cs="Arial"/>
          <w:lang w:val="es-CR"/>
        </w:rPr>
        <w:t xml:space="preserve">El Comité Científico Internacional evaluará las propuestas de forma independiente. La notificación oficial de </w:t>
      </w:r>
      <w:r w:rsidRPr="005115B0">
        <w:rPr>
          <w:rFonts w:ascii="Arial" w:hAnsi="Arial" w:cs="Arial"/>
          <w:b/>
          <w:bCs/>
          <w:lang w:val="es-CR"/>
        </w:rPr>
        <w:t>aceptación o rechazo</w:t>
      </w:r>
      <w:r w:rsidRPr="005115B0">
        <w:rPr>
          <w:rFonts w:ascii="Arial" w:hAnsi="Arial" w:cs="Arial"/>
          <w:lang w:val="es-CR"/>
        </w:rPr>
        <w:t xml:space="preserve"> se enviará vía correo electrónico a más tardar el:</w:t>
      </w:r>
    </w:p>
    <w:p w14:paraId="234495E3" w14:textId="77777777" w:rsidR="001B0FCC" w:rsidRPr="005115B0" w:rsidRDefault="001B0FCC" w:rsidP="001B0FCC">
      <w:pPr>
        <w:pStyle w:val="NormalWeb"/>
        <w:numPr>
          <w:ilvl w:val="0"/>
          <w:numId w:val="7"/>
        </w:numPr>
        <w:rPr>
          <w:rFonts w:ascii="Arial" w:hAnsi="Arial" w:cs="Arial"/>
        </w:rPr>
      </w:pPr>
      <w:r w:rsidRPr="005115B0">
        <w:rPr>
          <w:rFonts w:ascii="Segoe UI Emoji" w:hAnsi="Segoe UI Emoji" w:cs="Segoe UI Emoji"/>
        </w:rPr>
        <w:t>📅</w:t>
      </w:r>
      <w:r w:rsidRPr="005115B0">
        <w:rPr>
          <w:rFonts w:ascii="Arial" w:hAnsi="Arial" w:cs="Arial"/>
        </w:rPr>
        <w:t xml:space="preserve"> </w:t>
      </w:r>
      <w:r w:rsidRPr="005115B0">
        <w:rPr>
          <w:rFonts w:ascii="Arial" w:hAnsi="Arial" w:cs="Arial"/>
          <w:b/>
          <w:bCs/>
        </w:rPr>
        <w:t xml:space="preserve">2 de </w:t>
      </w:r>
      <w:proofErr w:type="spellStart"/>
      <w:r w:rsidRPr="005115B0">
        <w:rPr>
          <w:rFonts w:ascii="Arial" w:hAnsi="Arial" w:cs="Arial"/>
          <w:b/>
          <w:bCs/>
        </w:rPr>
        <w:t>marzo</w:t>
      </w:r>
      <w:proofErr w:type="spellEnd"/>
      <w:r w:rsidRPr="005115B0">
        <w:rPr>
          <w:rFonts w:ascii="Arial" w:hAnsi="Arial" w:cs="Arial"/>
          <w:b/>
          <w:bCs/>
        </w:rPr>
        <w:t xml:space="preserve"> de 2026</w:t>
      </w:r>
    </w:p>
    <w:p w14:paraId="1936F4AB" w14:textId="77777777" w:rsidR="001B0FCC" w:rsidRPr="005115B0" w:rsidRDefault="001B0FCC" w:rsidP="001B0FCC">
      <w:pPr>
        <w:pStyle w:val="Heading3"/>
        <w:rPr>
          <w:rFonts w:ascii="Arial" w:hAnsi="Arial" w:cs="Arial"/>
        </w:rPr>
      </w:pPr>
      <w:r w:rsidRPr="005115B0">
        <w:rPr>
          <w:rFonts w:ascii="Arial" w:hAnsi="Arial" w:cs="Arial"/>
        </w:rPr>
        <w:t xml:space="preserve">3. </w:t>
      </w:r>
      <w:proofErr w:type="spellStart"/>
      <w:r w:rsidRPr="005115B0">
        <w:rPr>
          <w:rFonts w:ascii="Arial" w:hAnsi="Arial" w:cs="Arial"/>
        </w:rPr>
        <w:t>Confirmación</w:t>
      </w:r>
      <w:proofErr w:type="spellEnd"/>
      <w:r w:rsidRPr="005115B0">
        <w:rPr>
          <w:rFonts w:ascii="Arial" w:hAnsi="Arial" w:cs="Arial"/>
        </w:rPr>
        <w:t xml:space="preserve"> de </w:t>
      </w:r>
      <w:proofErr w:type="spellStart"/>
      <w:r w:rsidRPr="005115B0">
        <w:rPr>
          <w:rFonts w:ascii="Arial" w:hAnsi="Arial" w:cs="Arial"/>
        </w:rPr>
        <w:t>Participación</w:t>
      </w:r>
      <w:proofErr w:type="spellEnd"/>
      <w:r w:rsidRPr="005115B0">
        <w:rPr>
          <w:rFonts w:ascii="Arial" w:hAnsi="Arial" w:cs="Arial"/>
        </w:rPr>
        <w:t xml:space="preserve"> e </w:t>
      </w:r>
      <w:proofErr w:type="spellStart"/>
      <w:r w:rsidRPr="005115B0">
        <w:rPr>
          <w:rFonts w:ascii="Arial" w:hAnsi="Arial" w:cs="Arial"/>
        </w:rPr>
        <w:t>Inscripción</w:t>
      </w:r>
      <w:proofErr w:type="spellEnd"/>
    </w:p>
    <w:p w14:paraId="6C54F75F" w14:textId="77777777" w:rsidR="001B0FCC" w:rsidRPr="005115B0" w:rsidRDefault="001B0FCC" w:rsidP="001B0FCC">
      <w:pPr>
        <w:pStyle w:val="NormalWeb"/>
        <w:jc w:val="both"/>
        <w:rPr>
          <w:rFonts w:ascii="Arial" w:hAnsi="Arial" w:cs="Arial"/>
          <w:lang w:val="es-CR"/>
        </w:rPr>
      </w:pPr>
      <w:r w:rsidRPr="005115B0">
        <w:rPr>
          <w:rFonts w:ascii="Arial" w:hAnsi="Arial" w:cs="Arial"/>
          <w:lang w:val="es-CR"/>
        </w:rPr>
        <w:t>Para asegurar la inclusión de su trabajo en el programa oficial y en las Memorias del Congreso, los autores con trabajos aceptados deberán completar su inscripción y pago antes del:</w:t>
      </w:r>
    </w:p>
    <w:p w14:paraId="12A2DAA5" w14:textId="77777777" w:rsidR="001B0FCC" w:rsidRPr="005115B0" w:rsidRDefault="001B0FCC" w:rsidP="001B0FCC">
      <w:pPr>
        <w:pStyle w:val="NormalWeb"/>
        <w:numPr>
          <w:ilvl w:val="0"/>
          <w:numId w:val="8"/>
        </w:numPr>
        <w:rPr>
          <w:rFonts w:ascii="Arial" w:hAnsi="Arial" w:cs="Arial"/>
          <w:lang w:val="es-CR"/>
        </w:rPr>
      </w:pPr>
      <w:r w:rsidRPr="005115B0">
        <w:rPr>
          <w:rFonts w:ascii="Segoe UI Emoji" w:hAnsi="Segoe UI Emoji" w:cs="Segoe UI Emoji"/>
        </w:rPr>
        <w:t>📅</w:t>
      </w:r>
      <w:r w:rsidRPr="005115B0">
        <w:rPr>
          <w:rFonts w:ascii="Arial" w:hAnsi="Arial" w:cs="Arial"/>
          <w:lang w:val="es-CR"/>
        </w:rPr>
        <w:t xml:space="preserve"> </w:t>
      </w:r>
      <w:r w:rsidRPr="005115B0">
        <w:rPr>
          <w:rFonts w:ascii="Arial" w:hAnsi="Arial" w:cs="Arial"/>
          <w:b/>
          <w:bCs/>
          <w:lang w:val="es-CR"/>
        </w:rPr>
        <w:t>25 de marzo de 2026</w:t>
      </w:r>
      <w:r w:rsidRPr="005115B0">
        <w:rPr>
          <w:rFonts w:ascii="Arial" w:hAnsi="Arial" w:cs="Arial"/>
          <w:lang w:val="es-CR"/>
        </w:rPr>
        <w:t xml:space="preserve"> (Fecha límite de pago para ponentes).</w:t>
      </w:r>
    </w:p>
    <w:p w14:paraId="0CAAAB69" w14:textId="77777777" w:rsidR="001B0FCC" w:rsidRPr="005115B0" w:rsidRDefault="001B0FCC" w:rsidP="001B0FCC">
      <w:pPr>
        <w:pStyle w:val="NormalWeb"/>
        <w:rPr>
          <w:rFonts w:ascii="Arial" w:hAnsi="Arial" w:cs="Arial"/>
          <w:lang w:val="es-CR"/>
        </w:rPr>
      </w:pPr>
      <w:r w:rsidRPr="005115B0">
        <w:rPr>
          <w:rFonts w:ascii="Arial" w:hAnsi="Arial" w:cs="Arial"/>
          <w:lang w:val="es-CR"/>
        </w:rPr>
        <w:t xml:space="preserve">Una vez confirmada su participación, podrá iniciar la preparación de su presentación (Ponencia oral de 10 minutos o </w:t>
      </w:r>
      <w:r>
        <w:rPr>
          <w:rFonts w:ascii="Arial" w:hAnsi="Arial" w:cs="Arial"/>
          <w:lang w:val="es-CR"/>
        </w:rPr>
        <w:t>póster científico en</w:t>
      </w:r>
      <w:r w:rsidRPr="005115B0">
        <w:rPr>
          <w:rFonts w:ascii="Arial" w:hAnsi="Arial" w:cs="Arial"/>
          <w:lang w:val="es-CR"/>
        </w:rPr>
        <w:t xml:space="preserve"> formato A0).</w:t>
      </w:r>
    </w:p>
    <w:p w14:paraId="0A7E88DB" w14:textId="77777777" w:rsidR="001B0FCC" w:rsidRPr="005115B0" w:rsidRDefault="001B0FCC" w:rsidP="001B0FCC">
      <w:pPr>
        <w:pStyle w:val="Heading3"/>
        <w:rPr>
          <w:rFonts w:ascii="Arial" w:hAnsi="Arial" w:cs="Arial"/>
          <w:lang w:val="es-CR"/>
        </w:rPr>
      </w:pPr>
      <w:r w:rsidRPr="005115B0">
        <w:rPr>
          <w:rFonts w:ascii="Arial" w:hAnsi="Arial" w:cs="Arial"/>
          <w:lang w:val="es-CR"/>
        </w:rPr>
        <w:t>4. Presentación durante el Congreso</w:t>
      </w:r>
    </w:p>
    <w:p w14:paraId="3354E565" w14:textId="77777777" w:rsidR="001B0FCC" w:rsidRPr="005115B0" w:rsidRDefault="001B0FCC" w:rsidP="001B0FCC">
      <w:pPr>
        <w:pStyle w:val="NormalWeb"/>
        <w:rPr>
          <w:rFonts w:ascii="Arial" w:hAnsi="Arial" w:cs="Arial"/>
          <w:lang w:val="es-CR"/>
        </w:rPr>
      </w:pPr>
      <w:r w:rsidRPr="005115B0">
        <w:rPr>
          <w:rFonts w:ascii="Arial" w:hAnsi="Arial" w:cs="Arial"/>
          <w:lang w:val="es-CR"/>
        </w:rPr>
        <w:t>Comparta su investigación con una audiencia global de colegas y líderes de la industria.</w:t>
      </w:r>
    </w:p>
    <w:p w14:paraId="5AF11122" w14:textId="77777777" w:rsidR="001B0FCC" w:rsidRPr="005115B0" w:rsidRDefault="001B0FCC" w:rsidP="001B0FCC">
      <w:pPr>
        <w:pStyle w:val="NormalWeb"/>
        <w:numPr>
          <w:ilvl w:val="0"/>
          <w:numId w:val="9"/>
        </w:numPr>
        <w:rPr>
          <w:rFonts w:ascii="Arial" w:hAnsi="Arial" w:cs="Arial"/>
          <w:lang w:val="es-CR"/>
        </w:rPr>
      </w:pPr>
      <w:r w:rsidRPr="005115B0">
        <w:rPr>
          <w:rFonts w:ascii="Segoe UI Emoji" w:hAnsi="Segoe UI Emoji" w:cs="Segoe UI Emoji"/>
        </w:rPr>
        <w:t>📅</w:t>
      </w:r>
      <w:r w:rsidRPr="005115B0">
        <w:rPr>
          <w:rFonts w:ascii="Arial" w:hAnsi="Arial" w:cs="Arial"/>
          <w:lang w:val="es-CR"/>
        </w:rPr>
        <w:t xml:space="preserve"> </w:t>
      </w:r>
      <w:r w:rsidRPr="005115B0">
        <w:rPr>
          <w:rFonts w:ascii="Arial" w:hAnsi="Arial" w:cs="Arial"/>
          <w:b/>
          <w:bCs/>
          <w:lang w:val="es-CR"/>
        </w:rPr>
        <w:t>9 y 10 de abril de 2026</w:t>
      </w:r>
      <w:r w:rsidRPr="005115B0">
        <w:rPr>
          <w:rFonts w:ascii="Arial" w:hAnsi="Arial" w:cs="Arial"/>
          <w:lang w:val="es-CR"/>
        </w:rPr>
        <w:t xml:space="preserve"> | Sede del Congreso.</w:t>
      </w:r>
    </w:p>
    <w:p w14:paraId="6D2B1D17" w14:textId="77777777" w:rsidR="001B0FCC" w:rsidRPr="005115B0" w:rsidRDefault="001B0FCC" w:rsidP="001B0FCC">
      <w:pPr>
        <w:pStyle w:val="Heading3"/>
        <w:rPr>
          <w:rFonts w:ascii="Arial" w:hAnsi="Arial" w:cs="Arial"/>
          <w:lang w:val="es-CR"/>
        </w:rPr>
      </w:pPr>
      <w:r w:rsidRPr="005115B0">
        <w:rPr>
          <w:rFonts w:ascii="Arial" w:hAnsi="Arial" w:cs="Arial"/>
          <w:lang w:val="es-CR"/>
        </w:rPr>
        <w:lastRenderedPageBreak/>
        <w:t>5. Publicación en Memorias y Oportunidades Editoriales</w:t>
      </w:r>
    </w:p>
    <w:p w14:paraId="2A07F018" w14:textId="77777777" w:rsidR="001B0FCC" w:rsidRPr="005115B0" w:rsidRDefault="001B0FCC" w:rsidP="001B0FCC">
      <w:pPr>
        <w:pStyle w:val="NormalWeb"/>
        <w:numPr>
          <w:ilvl w:val="0"/>
          <w:numId w:val="10"/>
        </w:numPr>
        <w:rPr>
          <w:rFonts w:ascii="Arial" w:hAnsi="Arial" w:cs="Arial"/>
          <w:lang w:val="es-CR"/>
        </w:rPr>
      </w:pPr>
      <w:r w:rsidRPr="005115B0">
        <w:rPr>
          <w:rFonts w:ascii="Arial" w:hAnsi="Arial" w:cs="Arial"/>
          <w:b/>
          <w:bCs/>
          <w:lang w:val="es-CR"/>
        </w:rPr>
        <w:t>Memorias del Congreso:</w:t>
      </w:r>
      <w:r w:rsidRPr="005115B0">
        <w:rPr>
          <w:rFonts w:ascii="Arial" w:hAnsi="Arial" w:cs="Arial"/>
          <w:lang w:val="es-CR"/>
        </w:rPr>
        <w:t xml:space="preserve"> Todos los resúmenes aceptados serán publicados en la edición oficial de las Memorias del Congreso en nuestro sitio web (disponibles en mayo de 2026).</w:t>
      </w:r>
    </w:p>
    <w:p w14:paraId="0D92A290" w14:textId="77777777" w:rsidR="001B0FCC" w:rsidRPr="0030051C" w:rsidRDefault="001B0FCC" w:rsidP="001B0FCC">
      <w:pPr>
        <w:pStyle w:val="NormalWeb"/>
        <w:numPr>
          <w:ilvl w:val="0"/>
          <w:numId w:val="10"/>
        </w:numPr>
        <w:rPr>
          <w:lang w:val="es-CR"/>
        </w:rPr>
      </w:pPr>
      <w:r w:rsidRPr="005115B0">
        <w:rPr>
          <w:rFonts w:ascii="Arial" w:hAnsi="Arial" w:cs="Arial"/>
          <w:b/>
          <w:bCs/>
          <w:lang w:val="es-CR"/>
        </w:rPr>
        <w:t>Artículos Completos (Opcional):</w:t>
      </w:r>
      <w:r w:rsidRPr="005115B0">
        <w:rPr>
          <w:rFonts w:ascii="Arial" w:hAnsi="Arial" w:cs="Arial"/>
          <w:lang w:val="es-CR"/>
        </w:rPr>
        <w:t xml:space="preserve"> Los trabajos con las calificaciones más altas serán invitados a someter un artículo completo para su publicación en la revista </w:t>
      </w:r>
      <w:r w:rsidRPr="005115B0">
        <w:rPr>
          <w:rFonts w:ascii="Arial" w:hAnsi="Arial" w:cs="Arial"/>
          <w:b/>
          <w:bCs/>
          <w:lang w:val="es-CR"/>
        </w:rPr>
        <w:t>Pensar en Movimiento</w:t>
      </w:r>
      <w:r w:rsidRPr="005115B0">
        <w:rPr>
          <w:rFonts w:ascii="Arial" w:hAnsi="Arial" w:cs="Arial"/>
          <w:lang w:val="es-CR"/>
        </w:rPr>
        <w:t xml:space="preserve"> de la Universidad de Costa Rica, bajo un proceso de revisión por pares y sin costos de publicación para el autor.</w:t>
      </w:r>
    </w:p>
    <w:p w14:paraId="4D73199F" w14:textId="77777777" w:rsidR="001B0FCC" w:rsidRPr="005115B0" w:rsidRDefault="001B0FCC" w:rsidP="001B0FCC">
      <w:pPr>
        <w:pStyle w:val="NormalWeb"/>
        <w:rPr>
          <w:lang w:val="es-CR"/>
        </w:rPr>
      </w:pPr>
    </w:p>
    <w:p w14:paraId="0D6F9327" w14:textId="560C5661" w:rsidR="00BF46F8" w:rsidRPr="001B0FCC" w:rsidRDefault="00BF46F8" w:rsidP="001B0FCC">
      <w:pPr>
        <w:spacing w:after="0"/>
        <w:rPr>
          <w:rFonts w:ascii="Times New Roman" w:hAnsi="Times New Roman"/>
          <w:color w:val="CC6600"/>
          <w:lang w:val="es-CR"/>
        </w:rPr>
      </w:pPr>
    </w:p>
    <w:sectPr w:rsidR="00BF46F8" w:rsidRPr="001B0FCC" w:rsidSect="001B0FCC">
      <w:head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25BA" w14:textId="77777777" w:rsidR="001C06AC" w:rsidRDefault="001C06AC" w:rsidP="00961F2F">
      <w:r>
        <w:separator/>
      </w:r>
    </w:p>
  </w:endnote>
  <w:endnote w:type="continuationSeparator" w:id="0">
    <w:p w14:paraId="645A336B" w14:textId="77777777" w:rsidR="001C06AC" w:rsidRDefault="001C06AC" w:rsidP="0096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1FEF" w14:textId="77777777" w:rsidR="007730B1" w:rsidRDefault="007730B1" w:rsidP="00961F2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C98BC" w14:textId="77777777" w:rsidR="001C06AC" w:rsidRDefault="001C06AC" w:rsidP="00961F2F">
      <w:r>
        <w:separator/>
      </w:r>
    </w:p>
  </w:footnote>
  <w:footnote w:type="continuationSeparator" w:id="0">
    <w:p w14:paraId="20D9EC51" w14:textId="77777777" w:rsidR="001C06AC" w:rsidRDefault="001C06AC" w:rsidP="00961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B925" w14:textId="77777777" w:rsidR="007730B1" w:rsidRDefault="007730B1" w:rsidP="003A7EC7">
    <w:pPr>
      <w:pStyle w:val="Header"/>
      <w:tabs>
        <w:tab w:val="clear" w:pos="4513"/>
        <w:tab w:val="clear" w:pos="9026"/>
        <w:tab w:val="center" w:pos="5103"/>
        <w:tab w:val="right" w:pos="102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C226" w14:textId="77777777" w:rsidR="001B0FCC" w:rsidRDefault="001B0FCC" w:rsidP="003C6805">
    <w:pPr>
      <w:pStyle w:val="NoSpacing"/>
    </w:pPr>
    <w:r>
      <w:rPr>
        <w:noProof/>
      </w:rPr>
      <w:drawing>
        <wp:anchor distT="0" distB="0" distL="114300" distR="114300" simplePos="0" relativeHeight="251659264" behindDoc="0" locked="0" layoutInCell="1" allowOverlap="1" wp14:anchorId="0B841837" wp14:editId="65A1A422">
          <wp:simplePos x="0" y="0"/>
          <wp:positionH relativeFrom="margin">
            <wp:align>center</wp:align>
          </wp:positionH>
          <wp:positionV relativeFrom="paragraph">
            <wp:posOffset>-144932</wp:posOffset>
          </wp:positionV>
          <wp:extent cx="1385570" cy="423545"/>
          <wp:effectExtent l="0" t="0" r="5080" b="0"/>
          <wp:wrapNone/>
          <wp:docPr id="1761042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423"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5570" cy="423545"/>
                  </a:xfrm>
                  <a:prstGeom prst="rect">
                    <a:avLst/>
                  </a:prstGeom>
                </pic:spPr>
              </pic:pic>
            </a:graphicData>
          </a:graphic>
          <wp14:sizeRelH relativeFrom="margin">
            <wp14:pctWidth>0</wp14:pctWidth>
          </wp14:sizeRelH>
          <wp14:sizeRelV relativeFrom="margin">
            <wp14:pctHeight>0</wp14:pctHeight>
          </wp14:sizeRelV>
        </wp:anchor>
      </w:drawing>
    </w:r>
  </w:p>
  <w:p w14:paraId="58E72064" w14:textId="77777777" w:rsidR="001B0FCC" w:rsidRDefault="001B0FCC" w:rsidP="003C6805">
    <w:pPr>
      <w:pStyle w:val="Title"/>
      <w:rPr>
        <w:sz w:val="12"/>
        <w:szCs w:val="12"/>
        <w:lang w:val="es-CR"/>
      </w:rPr>
    </w:pPr>
  </w:p>
  <w:p w14:paraId="4EBCEB18" w14:textId="77777777" w:rsidR="001B0FCC" w:rsidRPr="001B0FCC" w:rsidRDefault="001B0FCC" w:rsidP="001B0FCC">
    <w:pPr>
      <w:rPr>
        <w:lang w:val="es-CR"/>
      </w:rPr>
    </w:pPr>
    <w:bookmarkStart w:id="1" w:name="_Hlk217881793"/>
  </w:p>
  <w:p w14:paraId="03FC1225" w14:textId="77777777" w:rsidR="001B0FCC" w:rsidRDefault="001B0FCC" w:rsidP="003C6805">
    <w:pPr>
      <w:pStyle w:val="Title"/>
      <w:rPr>
        <w:caps w:val="0"/>
        <w:sz w:val="24"/>
        <w:szCs w:val="24"/>
        <w:lang w:val="es-CR"/>
      </w:rPr>
    </w:pPr>
    <w:r w:rsidRPr="001B0FCC">
      <w:rPr>
        <w:caps w:val="0"/>
        <w:sz w:val="24"/>
        <w:szCs w:val="24"/>
        <w:lang w:val="es-CR"/>
      </w:rPr>
      <w:t xml:space="preserve">Congreso Latinoamericano </w:t>
    </w:r>
    <w:r>
      <w:rPr>
        <w:caps w:val="0"/>
        <w:sz w:val="24"/>
        <w:szCs w:val="24"/>
        <w:lang w:val="es-CR"/>
      </w:rPr>
      <w:t>d</w:t>
    </w:r>
    <w:r w:rsidRPr="001B0FCC">
      <w:rPr>
        <w:caps w:val="0"/>
        <w:sz w:val="24"/>
        <w:szCs w:val="24"/>
        <w:lang w:val="es-CR"/>
      </w:rPr>
      <w:t>e Biomecánica</w:t>
    </w:r>
    <w:r>
      <w:rPr>
        <w:caps w:val="0"/>
        <w:sz w:val="24"/>
        <w:szCs w:val="24"/>
        <w:lang w:val="es-CR"/>
      </w:rPr>
      <w:t xml:space="preserve"> y </w:t>
    </w:r>
  </w:p>
  <w:p w14:paraId="35D28E72" w14:textId="2D9D3B63" w:rsidR="001B0FCC" w:rsidRDefault="001B0FCC" w:rsidP="003C6805">
    <w:pPr>
      <w:pStyle w:val="Title"/>
      <w:rPr>
        <w:caps w:val="0"/>
        <w:sz w:val="24"/>
        <w:szCs w:val="24"/>
        <w:lang w:val="es-CR"/>
      </w:rPr>
    </w:pPr>
    <w:r>
      <w:rPr>
        <w:caps w:val="0"/>
        <w:sz w:val="24"/>
        <w:szCs w:val="24"/>
        <w:lang w:val="es-CR"/>
      </w:rPr>
      <w:t xml:space="preserve">4ta Reunión Latinoamericana de </w:t>
    </w:r>
    <w:r w:rsidRPr="001B0FCC">
      <w:rPr>
        <w:caps w:val="0"/>
        <w:sz w:val="24"/>
        <w:szCs w:val="24"/>
        <w:lang w:val="es-CR"/>
      </w:rPr>
      <w:t>Biomecánica</w:t>
    </w:r>
    <w:r>
      <w:rPr>
        <w:caps w:val="0"/>
        <w:sz w:val="24"/>
        <w:szCs w:val="24"/>
        <w:lang w:val="es-CR"/>
      </w:rPr>
      <w:t xml:space="preserve"> </w:t>
    </w:r>
    <w:r w:rsidRPr="001B0FCC">
      <w:rPr>
        <w:caps w:val="0"/>
        <w:sz w:val="24"/>
        <w:szCs w:val="24"/>
        <w:lang w:val="es-CR"/>
      </w:rPr>
      <w:t>Costa Rica 2026</w:t>
    </w:r>
  </w:p>
  <w:bookmarkEnd w:id="1"/>
  <w:p w14:paraId="2DCA6DB0" w14:textId="77777777" w:rsidR="001B0FCC" w:rsidRPr="001B0FCC" w:rsidRDefault="001B0FCC" w:rsidP="001B0FCC">
    <w:pPr>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080F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1E19E6"/>
    <w:multiLevelType w:val="hybridMultilevel"/>
    <w:tmpl w:val="7EFE4376"/>
    <w:lvl w:ilvl="0" w:tplc="235A7BDE">
      <w:start w:val="9"/>
      <w:numFmt w:val="bullet"/>
      <w:lvlText w:val=""/>
      <w:lvlJc w:val="left"/>
      <w:pPr>
        <w:ind w:left="720" w:hanging="360"/>
      </w:pPr>
      <w:rPr>
        <w:rFonts w:ascii="Symbol" w:eastAsia="Times"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46D795E"/>
    <w:multiLevelType w:val="hybridMultilevel"/>
    <w:tmpl w:val="89F86214"/>
    <w:lvl w:ilvl="0" w:tplc="32F67C0E">
      <w:start w:val="1"/>
      <w:numFmt w:val="decimal"/>
      <w:pStyle w:val="References"/>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4A124FA1"/>
    <w:multiLevelType w:val="multilevel"/>
    <w:tmpl w:val="E06ABF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975171F"/>
    <w:multiLevelType w:val="multilevel"/>
    <w:tmpl w:val="90F0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A5311D"/>
    <w:multiLevelType w:val="multilevel"/>
    <w:tmpl w:val="B842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107872"/>
    <w:multiLevelType w:val="multilevel"/>
    <w:tmpl w:val="1914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90108"/>
    <w:multiLevelType w:val="multilevel"/>
    <w:tmpl w:val="6258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9D3573"/>
    <w:multiLevelType w:val="multilevel"/>
    <w:tmpl w:val="7D7C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821484">
    <w:abstractNumId w:val="2"/>
  </w:num>
  <w:num w:numId="2" w16cid:durableId="539126980">
    <w:abstractNumId w:val="1"/>
  </w:num>
  <w:num w:numId="3" w16cid:durableId="1439251071">
    <w:abstractNumId w:val="0"/>
  </w:num>
  <w:num w:numId="4" w16cid:durableId="1589850940">
    <w:abstractNumId w:val="3"/>
  </w:num>
  <w:num w:numId="5" w16cid:durableId="197400964">
    <w:abstractNumId w:val="2"/>
  </w:num>
  <w:num w:numId="6" w16cid:durableId="1093165045">
    <w:abstractNumId w:val="5"/>
  </w:num>
  <w:num w:numId="7" w16cid:durableId="1904293319">
    <w:abstractNumId w:val="7"/>
  </w:num>
  <w:num w:numId="8" w16cid:durableId="32922436">
    <w:abstractNumId w:val="4"/>
  </w:num>
  <w:num w:numId="9" w16cid:durableId="1898857872">
    <w:abstractNumId w:val="8"/>
  </w:num>
  <w:num w:numId="10" w16cid:durableId="1409377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CR" w:vendorID="64" w:dllVersion="0" w:nlCheck="1" w:checkStyle="0"/>
  <w:activeWritingStyle w:appName="MSWord" w:lang="fr-FR" w:vendorID="64" w:dllVersion="0" w:nlCheck="1" w:checkStyle="0"/>
  <w:activeWritingStyle w:appName="MSWord" w:lang="it-IT" w:vendorID="64" w:dllVersion="0" w:nlCheck="1" w:checkStyle="0"/>
  <w:activeWritingStyle w:appName="MSWord" w:lang="es-CO" w:vendorID="64" w:dllVersion="0" w:nlCheck="1" w:checkStyle="0"/>
  <w:activeWritingStyle w:appName="MSWord" w:lang="en-US"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K0MDazMDM0NTQ2MTBU0lEKTi0uzszPAykwqgUAxEXI1SwAAAA="/>
  </w:docVars>
  <w:rsids>
    <w:rsidRoot w:val="00EA0A29"/>
    <w:rsid w:val="0001079E"/>
    <w:rsid w:val="00016685"/>
    <w:rsid w:val="00032437"/>
    <w:rsid w:val="00035106"/>
    <w:rsid w:val="000357F2"/>
    <w:rsid w:val="00037E5D"/>
    <w:rsid w:val="00047B9F"/>
    <w:rsid w:val="000515D3"/>
    <w:rsid w:val="00051A04"/>
    <w:rsid w:val="00053EF1"/>
    <w:rsid w:val="000542CF"/>
    <w:rsid w:val="00066D23"/>
    <w:rsid w:val="000734A8"/>
    <w:rsid w:val="0008005A"/>
    <w:rsid w:val="00080D6E"/>
    <w:rsid w:val="0008120F"/>
    <w:rsid w:val="00086D3E"/>
    <w:rsid w:val="00097A05"/>
    <w:rsid w:val="000A610F"/>
    <w:rsid w:val="000A66BA"/>
    <w:rsid w:val="000A6C53"/>
    <w:rsid w:val="000B0313"/>
    <w:rsid w:val="000B5D7B"/>
    <w:rsid w:val="000C1C11"/>
    <w:rsid w:val="000D1AF1"/>
    <w:rsid w:val="000D2C9B"/>
    <w:rsid w:val="000D4CF8"/>
    <w:rsid w:val="000D5E7D"/>
    <w:rsid w:val="000E6D69"/>
    <w:rsid w:val="000F2F1B"/>
    <w:rsid w:val="00112B71"/>
    <w:rsid w:val="001267D8"/>
    <w:rsid w:val="00126C43"/>
    <w:rsid w:val="0013082D"/>
    <w:rsid w:val="00133A54"/>
    <w:rsid w:val="00151E00"/>
    <w:rsid w:val="001573A7"/>
    <w:rsid w:val="00161C81"/>
    <w:rsid w:val="001670F8"/>
    <w:rsid w:val="001705A5"/>
    <w:rsid w:val="001722C0"/>
    <w:rsid w:val="001753A4"/>
    <w:rsid w:val="00195530"/>
    <w:rsid w:val="001968B8"/>
    <w:rsid w:val="001A03AE"/>
    <w:rsid w:val="001B0FCC"/>
    <w:rsid w:val="001B12AA"/>
    <w:rsid w:val="001C06AC"/>
    <w:rsid w:val="001E0DF5"/>
    <w:rsid w:val="001F2486"/>
    <w:rsid w:val="00203A07"/>
    <w:rsid w:val="00206F3F"/>
    <w:rsid w:val="00213700"/>
    <w:rsid w:val="00213791"/>
    <w:rsid w:val="00215882"/>
    <w:rsid w:val="00227097"/>
    <w:rsid w:val="00231457"/>
    <w:rsid w:val="00246A32"/>
    <w:rsid w:val="00251136"/>
    <w:rsid w:val="002758C0"/>
    <w:rsid w:val="002844CF"/>
    <w:rsid w:val="00293DED"/>
    <w:rsid w:val="00293E72"/>
    <w:rsid w:val="00296A7A"/>
    <w:rsid w:val="002A1F0F"/>
    <w:rsid w:val="002B6091"/>
    <w:rsid w:val="002C5AD9"/>
    <w:rsid w:val="002C7B50"/>
    <w:rsid w:val="002D2CB4"/>
    <w:rsid w:val="002D5805"/>
    <w:rsid w:val="002D7C3B"/>
    <w:rsid w:val="002F290E"/>
    <w:rsid w:val="002F4EC9"/>
    <w:rsid w:val="002F6060"/>
    <w:rsid w:val="00303999"/>
    <w:rsid w:val="0030461C"/>
    <w:rsid w:val="00307E2F"/>
    <w:rsid w:val="00321103"/>
    <w:rsid w:val="00322999"/>
    <w:rsid w:val="003453EE"/>
    <w:rsid w:val="00350EC9"/>
    <w:rsid w:val="0035683D"/>
    <w:rsid w:val="00366959"/>
    <w:rsid w:val="00380C9D"/>
    <w:rsid w:val="0038297D"/>
    <w:rsid w:val="003854FF"/>
    <w:rsid w:val="003A39DE"/>
    <w:rsid w:val="003A43B4"/>
    <w:rsid w:val="003A5690"/>
    <w:rsid w:val="003A7EC7"/>
    <w:rsid w:val="003B7C17"/>
    <w:rsid w:val="003C2197"/>
    <w:rsid w:val="003C7665"/>
    <w:rsid w:val="003D2270"/>
    <w:rsid w:val="003D38A1"/>
    <w:rsid w:val="003D4E19"/>
    <w:rsid w:val="003D7864"/>
    <w:rsid w:val="003D7B4A"/>
    <w:rsid w:val="003E0E0E"/>
    <w:rsid w:val="004024EF"/>
    <w:rsid w:val="00404628"/>
    <w:rsid w:val="004162B2"/>
    <w:rsid w:val="004270F0"/>
    <w:rsid w:val="00427E5D"/>
    <w:rsid w:val="004315A0"/>
    <w:rsid w:val="00433BEF"/>
    <w:rsid w:val="0043631B"/>
    <w:rsid w:val="00440A66"/>
    <w:rsid w:val="00445DE1"/>
    <w:rsid w:val="00463BEE"/>
    <w:rsid w:val="0047056A"/>
    <w:rsid w:val="004925B3"/>
    <w:rsid w:val="004964BC"/>
    <w:rsid w:val="00496A18"/>
    <w:rsid w:val="00496A98"/>
    <w:rsid w:val="004A0212"/>
    <w:rsid w:val="004A446B"/>
    <w:rsid w:val="004C0D3B"/>
    <w:rsid w:val="004C77FF"/>
    <w:rsid w:val="004E09A6"/>
    <w:rsid w:val="004E386C"/>
    <w:rsid w:val="004F1FD7"/>
    <w:rsid w:val="004F3340"/>
    <w:rsid w:val="00503B31"/>
    <w:rsid w:val="00510279"/>
    <w:rsid w:val="005116E0"/>
    <w:rsid w:val="00515686"/>
    <w:rsid w:val="00532F22"/>
    <w:rsid w:val="0053460E"/>
    <w:rsid w:val="0054002D"/>
    <w:rsid w:val="00541EB4"/>
    <w:rsid w:val="00547393"/>
    <w:rsid w:val="005602AE"/>
    <w:rsid w:val="0056163F"/>
    <w:rsid w:val="00566922"/>
    <w:rsid w:val="00580DF1"/>
    <w:rsid w:val="00581A96"/>
    <w:rsid w:val="00584791"/>
    <w:rsid w:val="00595B41"/>
    <w:rsid w:val="005A03AA"/>
    <w:rsid w:val="005C07AE"/>
    <w:rsid w:val="005C1ABC"/>
    <w:rsid w:val="005C3FF0"/>
    <w:rsid w:val="005C485D"/>
    <w:rsid w:val="005D0C50"/>
    <w:rsid w:val="005D60C0"/>
    <w:rsid w:val="005D7D1D"/>
    <w:rsid w:val="005E386C"/>
    <w:rsid w:val="005F6145"/>
    <w:rsid w:val="00600357"/>
    <w:rsid w:val="00601452"/>
    <w:rsid w:val="006045FE"/>
    <w:rsid w:val="00606028"/>
    <w:rsid w:val="00613D67"/>
    <w:rsid w:val="00614B38"/>
    <w:rsid w:val="00620C7D"/>
    <w:rsid w:val="00626D52"/>
    <w:rsid w:val="00631403"/>
    <w:rsid w:val="00635637"/>
    <w:rsid w:val="00636C6C"/>
    <w:rsid w:val="00643E1D"/>
    <w:rsid w:val="00643E3B"/>
    <w:rsid w:val="006443DE"/>
    <w:rsid w:val="00645896"/>
    <w:rsid w:val="006543C8"/>
    <w:rsid w:val="00664CC6"/>
    <w:rsid w:val="006740F6"/>
    <w:rsid w:val="00674BA9"/>
    <w:rsid w:val="00682060"/>
    <w:rsid w:val="00682070"/>
    <w:rsid w:val="00682958"/>
    <w:rsid w:val="0069340C"/>
    <w:rsid w:val="006A4D98"/>
    <w:rsid w:val="006B56D1"/>
    <w:rsid w:val="006B7EC2"/>
    <w:rsid w:val="006C0912"/>
    <w:rsid w:val="006C61AF"/>
    <w:rsid w:val="006D0A80"/>
    <w:rsid w:val="006D1C8D"/>
    <w:rsid w:val="006E2254"/>
    <w:rsid w:val="006F24FE"/>
    <w:rsid w:val="00712DFB"/>
    <w:rsid w:val="0071360C"/>
    <w:rsid w:val="007151C2"/>
    <w:rsid w:val="00721437"/>
    <w:rsid w:val="00723F46"/>
    <w:rsid w:val="00724980"/>
    <w:rsid w:val="00726CA0"/>
    <w:rsid w:val="00734E83"/>
    <w:rsid w:val="007360C8"/>
    <w:rsid w:val="00737D85"/>
    <w:rsid w:val="00740F6F"/>
    <w:rsid w:val="0074559A"/>
    <w:rsid w:val="0075546D"/>
    <w:rsid w:val="0076283F"/>
    <w:rsid w:val="00766BAB"/>
    <w:rsid w:val="007730B1"/>
    <w:rsid w:val="00775D67"/>
    <w:rsid w:val="0077702C"/>
    <w:rsid w:val="0078472A"/>
    <w:rsid w:val="007F5A6D"/>
    <w:rsid w:val="007F7B11"/>
    <w:rsid w:val="007F7B1A"/>
    <w:rsid w:val="008009AB"/>
    <w:rsid w:val="00804A67"/>
    <w:rsid w:val="008064A2"/>
    <w:rsid w:val="00811AD8"/>
    <w:rsid w:val="008121EA"/>
    <w:rsid w:val="00825E55"/>
    <w:rsid w:val="00835891"/>
    <w:rsid w:val="00846AD5"/>
    <w:rsid w:val="00861CC5"/>
    <w:rsid w:val="00862758"/>
    <w:rsid w:val="0086476F"/>
    <w:rsid w:val="00866E92"/>
    <w:rsid w:val="00877D24"/>
    <w:rsid w:val="008828D0"/>
    <w:rsid w:val="00885F7E"/>
    <w:rsid w:val="00890C5A"/>
    <w:rsid w:val="008915F7"/>
    <w:rsid w:val="0089623E"/>
    <w:rsid w:val="00897CE6"/>
    <w:rsid w:val="008A125A"/>
    <w:rsid w:val="008A6A2A"/>
    <w:rsid w:val="008C29BB"/>
    <w:rsid w:val="008C702F"/>
    <w:rsid w:val="008D0EB2"/>
    <w:rsid w:val="008F7037"/>
    <w:rsid w:val="00902515"/>
    <w:rsid w:val="00904088"/>
    <w:rsid w:val="00914C3D"/>
    <w:rsid w:val="00917657"/>
    <w:rsid w:val="0092392D"/>
    <w:rsid w:val="009322F1"/>
    <w:rsid w:val="00946020"/>
    <w:rsid w:val="00950187"/>
    <w:rsid w:val="0095239B"/>
    <w:rsid w:val="009575A1"/>
    <w:rsid w:val="00960D06"/>
    <w:rsid w:val="00961F2F"/>
    <w:rsid w:val="0097630B"/>
    <w:rsid w:val="00977712"/>
    <w:rsid w:val="00981CCA"/>
    <w:rsid w:val="00987B12"/>
    <w:rsid w:val="00987C59"/>
    <w:rsid w:val="00987E13"/>
    <w:rsid w:val="009B17AC"/>
    <w:rsid w:val="009B2697"/>
    <w:rsid w:val="009C2F4D"/>
    <w:rsid w:val="009C5572"/>
    <w:rsid w:val="009D62CF"/>
    <w:rsid w:val="009D68B7"/>
    <w:rsid w:val="009E32D6"/>
    <w:rsid w:val="009E63B8"/>
    <w:rsid w:val="009E66A0"/>
    <w:rsid w:val="009F4E08"/>
    <w:rsid w:val="009F54CF"/>
    <w:rsid w:val="00A05CB3"/>
    <w:rsid w:val="00A25320"/>
    <w:rsid w:val="00A26104"/>
    <w:rsid w:val="00A2642E"/>
    <w:rsid w:val="00A41849"/>
    <w:rsid w:val="00A43EE1"/>
    <w:rsid w:val="00A64839"/>
    <w:rsid w:val="00A71D68"/>
    <w:rsid w:val="00A72363"/>
    <w:rsid w:val="00A91D29"/>
    <w:rsid w:val="00AA348F"/>
    <w:rsid w:val="00AA7C20"/>
    <w:rsid w:val="00AC060A"/>
    <w:rsid w:val="00AC102A"/>
    <w:rsid w:val="00AC2EFD"/>
    <w:rsid w:val="00AC577A"/>
    <w:rsid w:val="00B00383"/>
    <w:rsid w:val="00B17B92"/>
    <w:rsid w:val="00B2140B"/>
    <w:rsid w:val="00B240FF"/>
    <w:rsid w:val="00B31633"/>
    <w:rsid w:val="00B424CE"/>
    <w:rsid w:val="00B677AC"/>
    <w:rsid w:val="00B826D7"/>
    <w:rsid w:val="00B928A3"/>
    <w:rsid w:val="00BA301D"/>
    <w:rsid w:val="00BA3345"/>
    <w:rsid w:val="00BB4008"/>
    <w:rsid w:val="00BB440D"/>
    <w:rsid w:val="00BB649F"/>
    <w:rsid w:val="00BC2C2A"/>
    <w:rsid w:val="00BD3496"/>
    <w:rsid w:val="00BE1F1E"/>
    <w:rsid w:val="00BE3DB8"/>
    <w:rsid w:val="00BF46F8"/>
    <w:rsid w:val="00C00444"/>
    <w:rsid w:val="00C02111"/>
    <w:rsid w:val="00C02BCF"/>
    <w:rsid w:val="00C160AF"/>
    <w:rsid w:val="00C22E13"/>
    <w:rsid w:val="00C251EE"/>
    <w:rsid w:val="00C33647"/>
    <w:rsid w:val="00C3691D"/>
    <w:rsid w:val="00C4020F"/>
    <w:rsid w:val="00C45333"/>
    <w:rsid w:val="00C545CB"/>
    <w:rsid w:val="00C7487A"/>
    <w:rsid w:val="00C80091"/>
    <w:rsid w:val="00C816FE"/>
    <w:rsid w:val="00C955DF"/>
    <w:rsid w:val="00C9662B"/>
    <w:rsid w:val="00CA285C"/>
    <w:rsid w:val="00CA5791"/>
    <w:rsid w:val="00CA69C2"/>
    <w:rsid w:val="00CB46C3"/>
    <w:rsid w:val="00CB4715"/>
    <w:rsid w:val="00CC55C6"/>
    <w:rsid w:val="00CE092E"/>
    <w:rsid w:val="00CE18BC"/>
    <w:rsid w:val="00CE2F30"/>
    <w:rsid w:val="00CE2F31"/>
    <w:rsid w:val="00CE333F"/>
    <w:rsid w:val="00CF0C2C"/>
    <w:rsid w:val="00CF29C6"/>
    <w:rsid w:val="00CF364A"/>
    <w:rsid w:val="00CF6811"/>
    <w:rsid w:val="00CF6E59"/>
    <w:rsid w:val="00D000B0"/>
    <w:rsid w:val="00D01DC2"/>
    <w:rsid w:val="00D13D86"/>
    <w:rsid w:val="00D1704C"/>
    <w:rsid w:val="00D22767"/>
    <w:rsid w:val="00D265EA"/>
    <w:rsid w:val="00D304F0"/>
    <w:rsid w:val="00D36E5A"/>
    <w:rsid w:val="00D468F4"/>
    <w:rsid w:val="00D557AE"/>
    <w:rsid w:val="00D55BD1"/>
    <w:rsid w:val="00D753DA"/>
    <w:rsid w:val="00D77281"/>
    <w:rsid w:val="00D8544C"/>
    <w:rsid w:val="00D86903"/>
    <w:rsid w:val="00D945CA"/>
    <w:rsid w:val="00D963B3"/>
    <w:rsid w:val="00DB0278"/>
    <w:rsid w:val="00DB089C"/>
    <w:rsid w:val="00DC22A2"/>
    <w:rsid w:val="00DD1C1C"/>
    <w:rsid w:val="00DD5ABA"/>
    <w:rsid w:val="00DD6A71"/>
    <w:rsid w:val="00DE008C"/>
    <w:rsid w:val="00DE0394"/>
    <w:rsid w:val="00DF51BA"/>
    <w:rsid w:val="00E05204"/>
    <w:rsid w:val="00E138C5"/>
    <w:rsid w:val="00E13B0F"/>
    <w:rsid w:val="00E16254"/>
    <w:rsid w:val="00E23A90"/>
    <w:rsid w:val="00E37403"/>
    <w:rsid w:val="00E522F0"/>
    <w:rsid w:val="00E605EA"/>
    <w:rsid w:val="00E63275"/>
    <w:rsid w:val="00E65949"/>
    <w:rsid w:val="00E75E9A"/>
    <w:rsid w:val="00E80999"/>
    <w:rsid w:val="00EA0A29"/>
    <w:rsid w:val="00EB2497"/>
    <w:rsid w:val="00EB59F4"/>
    <w:rsid w:val="00EC5C85"/>
    <w:rsid w:val="00EC60D5"/>
    <w:rsid w:val="00EE4359"/>
    <w:rsid w:val="00EE579C"/>
    <w:rsid w:val="00EF23ED"/>
    <w:rsid w:val="00F23F5A"/>
    <w:rsid w:val="00F27A94"/>
    <w:rsid w:val="00F315D1"/>
    <w:rsid w:val="00F4470C"/>
    <w:rsid w:val="00F44FB5"/>
    <w:rsid w:val="00F45E01"/>
    <w:rsid w:val="00F46B32"/>
    <w:rsid w:val="00F52228"/>
    <w:rsid w:val="00F5326C"/>
    <w:rsid w:val="00F54CB5"/>
    <w:rsid w:val="00F61BC1"/>
    <w:rsid w:val="00F737F8"/>
    <w:rsid w:val="00F80502"/>
    <w:rsid w:val="00F8647D"/>
    <w:rsid w:val="00FA2863"/>
    <w:rsid w:val="00FD03B2"/>
    <w:rsid w:val="00FD1067"/>
    <w:rsid w:val="00FD7B84"/>
    <w:rsid w:val="00FE1F18"/>
    <w:rsid w:val="00FF234E"/>
    <w:rsid w:val="00FF572A"/>
    <w:rsid w:val="00FF7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2812C3"/>
  <w15:chartTrackingRefBased/>
  <w15:docId w15:val="{7DC1B283-22AE-8E43-82D9-F7317AF5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80"/>
    <w:pPr>
      <w:spacing w:after="100"/>
      <w:jc w:val="both"/>
    </w:pPr>
    <w:rPr>
      <w:lang w:val="en-US"/>
    </w:rPr>
  </w:style>
  <w:style w:type="paragraph" w:styleId="Heading1">
    <w:name w:val="heading 1"/>
    <w:basedOn w:val="Normal"/>
    <w:next w:val="Normal"/>
    <w:link w:val="Heading1Char"/>
    <w:uiPriority w:val="9"/>
    <w:qFormat/>
    <w:rsid w:val="0047056A"/>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47056A"/>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qFormat/>
    <w:rsid w:val="0047056A"/>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
    <w:qFormat/>
    <w:rsid w:val="00510279"/>
    <w:pPr>
      <w:keepNext/>
      <w:spacing w:before="100"/>
      <w:outlineLvl w:val="3"/>
    </w:pPr>
    <w:rPr>
      <w:rFonts w:ascii="Times New Roman" w:eastAsia="MS Mincho" w:hAnsi="Times New Roman"/>
      <w:b/>
      <w:b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1">
    <w:name w:val="Medium Grid 31"/>
    <w:basedOn w:val="TableNormal"/>
    <w:uiPriority w:val="69"/>
    <w:rsid w:val="003B148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BalloonText">
    <w:name w:val="Balloon Text"/>
    <w:basedOn w:val="Normal"/>
    <w:link w:val="BalloonTextChar"/>
    <w:uiPriority w:val="99"/>
    <w:semiHidden/>
    <w:unhideWhenUsed/>
    <w:rsid w:val="00E63275"/>
    <w:rPr>
      <w:rFonts w:ascii="Tahoma" w:hAnsi="Tahoma" w:cs="Tahoma"/>
      <w:sz w:val="16"/>
      <w:szCs w:val="16"/>
    </w:rPr>
  </w:style>
  <w:style w:type="character" w:customStyle="1" w:styleId="BalloonTextChar">
    <w:name w:val="Balloon Text Char"/>
    <w:link w:val="BalloonText"/>
    <w:uiPriority w:val="99"/>
    <w:semiHidden/>
    <w:rsid w:val="00E63275"/>
    <w:rPr>
      <w:rFonts w:ascii="Tahoma" w:hAnsi="Tahoma" w:cs="Tahoma"/>
      <w:sz w:val="16"/>
      <w:szCs w:val="16"/>
    </w:rPr>
  </w:style>
  <w:style w:type="character" w:styleId="CommentReference">
    <w:name w:val="annotation reference"/>
    <w:uiPriority w:val="99"/>
    <w:semiHidden/>
    <w:unhideWhenUsed/>
    <w:rsid w:val="00FF234E"/>
    <w:rPr>
      <w:sz w:val="18"/>
      <w:szCs w:val="18"/>
    </w:rPr>
  </w:style>
  <w:style w:type="paragraph" w:styleId="CommentText">
    <w:name w:val="annotation text"/>
    <w:basedOn w:val="Normal"/>
    <w:link w:val="CommentTextChar"/>
    <w:uiPriority w:val="99"/>
    <w:semiHidden/>
    <w:unhideWhenUsed/>
    <w:rsid w:val="00FF234E"/>
    <w:rPr>
      <w:szCs w:val="24"/>
    </w:rPr>
  </w:style>
  <w:style w:type="character" w:customStyle="1" w:styleId="CommentTextChar">
    <w:name w:val="Comment Text Char"/>
    <w:link w:val="CommentText"/>
    <w:uiPriority w:val="99"/>
    <w:semiHidden/>
    <w:rsid w:val="00FF234E"/>
    <w:rPr>
      <w:sz w:val="24"/>
      <w:szCs w:val="24"/>
      <w:lang w:val="en-US"/>
    </w:rPr>
  </w:style>
  <w:style w:type="paragraph" w:styleId="CommentSubject">
    <w:name w:val="annotation subject"/>
    <w:basedOn w:val="CommentText"/>
    <w:next w:val="CommentText"/>
    <w:link w:val="CommentSubjectChar"/>
    <w:uiPriority w:val="99"/>
    <w:semiHidden/>
    <w:unhideWhenUsed/>
    <w:rsid w:val="00FF234E"/>
    <w:rPr>
      <w:b/>
      <w:bCs/>
      <w:szCs w:val="20"/>
    </w:rPr>
  </w:style>
  <w:style w:type="character" w:customStyle="1" w:styleId="CommentSubjectChar">
    <w:name w:val="Comment Subject Char"/>
    <w:link w:val="CommentSubject"/>
    <w:uiPriority w:val="99"/>
    <w:semiHidden/>
    <w:rsid w:val="00FF234E"/>
    <w:rPr>
      <w:b/>
      <w:bCs/>
      <w:sz w:val="24"/>
      <w:szCs w:val="24"/>
      <w:lang w:val="en-US"/>
    </w:rPr>
  </w:style>
  <w:style w:type="paragraph" w:styleId="Header">
    <w:name w:val="header"/>
    <w:basedOn w:val="Normal"/>
    <w:link w:val="HeaderChar"/>
    <w:uiPriority w:val="99"/>
    <w:unhideWhenUsed/>
    <w:rsid w:val="00961F2F"/>
    <w:pPr>
      <w:tabs>
        <w:tab w:val="center" w:pos="4513"/>
        <w:tab w:val="right" w:pos="9026"/>
      </w:tabs>
    </w:pPr>
  </w:style>
  <w:style w:type="character" w:customStyle="1" w:styleId="HeaderChar">
    <w:name w:val="Header Char"/>
    <w:link w:val="Header"/>
    <w:uiPriority w:val="99"/>
    <w:rsid w:val="00961F2F"/>
    <w:rPr>
      <w:sz w:val="24"/>
      <w:lang w:val="en-US" w:eastAsia="en-US"/>
    </w:rPr>
  </w:style>
  <w:style w:type="paragraph" w:styleId="Footer">
    <w:name w:val="footer"/>
    <w:basedOn w:val="Normal"/>
    <w:link w:val="FooterChar"/>
    <w:uiPriority w:val="99"/>
    <w:unhideWhenUsed/>
    <w:rsid w:val="00961F2F"/>
    <w:pPr>
      <w:tabs>
        <w:tab w:val="center" w:pos="4513"/>
        <w:tab w:val="right" w:pos="9026"/>
      </w:tabs>
    </w:pPr>
  </w:style>
  <w:style w:type="character" w:customStyle="1" w:styleId="FooterChar">
    <w:name w:val="Footer Char"/>
    <w:link w:val="Footer"/>
    <w:uiPriority w:val="99"/>
    <w:rsid w:val="00961F2F"/>
    <w:rPr>
      <w:sz w:val="24"/>
      <w:lang w:val="en-US" w:eastAsia="en-US"/>
    </w:rPr>
  </w:style>
  <w:style w:type="character" w:styleId="Hyperlink">
    <w:name w:val="Hyperlink"/>
    <w:uiPriority w:val="99"/>
    <w:unhideWhenUsed/>
    <w:rsid w:val="006C61AF"/>
    <w:rPr>
      <w:color w:val="0563C1"/>
      <w:u w:val="single"/>
    </w:rPr>
  </w:style>
  <w:style w:type="character" w:customStyle="1" w:styleId="Heading1Char">
    <w:name w:val="Heading 1 Char"/>
    <w:link w:val="Heading1"/>
    <w:uiPriority w:val="9"/>
    <w:rsid w:val="0047056A"/>
    <w:rPr>
      <w:rFonts w:ascii="Calibri" w:eastAsia="MS Gothic" w:hAnsi="Calibri" w:cs="Times New Roman"/>
      <w:b/>
      <w:bCs/>
      <w:kern w:val="32"/>
      <w:sz w:val="32"/>
      <w:szCs w:val="32"/>
    </w:rPr>
  </w:style>
  <w:style w:type="character" w:customStyle="1" w:styleId="Heading2Char">
    <w:name w:val="Heading 2 Char"/>
    <w:link w:val="Heading2"/>
    <w:uiPriority w:val="9"/>
    <w:rsid w:val="0047056A"/>
    <w:rPr>
      <w:rFonts w:ascii="Calibri" w:eastAsia="MS Gothic" w:hAnsi="Calibri" w:cs="Times New Roman"/>
      <w:b/>
      <w:bCs/>
      <w:i/>
      <w:iCs/>
      <w:sz w:val="28"/>
      <w:szCs w:val="28"/>
    </w:rPr>
  </w:style>
  <w:style w:type="character" w:customStyle="1" w:styleId="Heading3Char">
    <w:name w:val="Heading 3 Char"/>
    <w:link w:val="Heading3"/>
    <w:uiPriority w:val="9"/>
    <w:rsid w:val="0047056A"/>
    <w:rPr>
      <w:rFonts w:ascii="Calibri" w:eastAsia="MS Gothic" w:hAnsi="Calibri" w:cs="Times New Roman"/>
      <w:b/>
      <w:bCs/>
      <w:sz w:val="26"/>
      <w:szCs w:val="26"/>
    </w:rPr>
  </w:style>
  <w:style w:type="character" w:customStyle="1" w:styleId="Heading4Char">
    <w:name w:val="Heading 4 Char"/>
    <w:link w:val="Heading4"/>
    <w:uiPriority w:val="9"/>
    <w:rsid w:val="00510279"/>
    <w:rPr>
      <w:rFonts w:ascii="Times New Roman" w:eastAsia="MS Mincho" w:hAnsi="Times New Roman"/>
      <w:b/>
      <w:bCs/>
      <w:szCs w:val="28"/>
      <w:lang w:val="en-GB"/>
    </w:rPr>
  </w:style>
  <w:style w:type="paragraph" w:styleId="Title">
    <w:name w:val="Title"/>
    <w:basedOn w:val="Normal"/>
    <w:next w:val="Normal"/>
    <w:link w:val="TitleChar"/>
    <w:uiPriority w:val="10"/>
    <w:qFormat/>
    <w:rsid w:val="008C702F"/>
    <w:pPr>
      <w:spacing w:after="0"/>
      <w:jc w:val="center"/>
      <w:outlineLvl w:val="0"/>
    </w:pPr>
    <w:rPr>
      <w:rFonts w:ascii="Times New Roman" w:eastAsia="Times New Roman" w:hAnsi="Times New Roman"/>
      <w:b/>
      <w:bCs/>
      <w:caps/>
      <w:kern w:val="28"/>
      <w:szCs w:val="32"/>
    </w:rPr>
  </w:style>
  <w:style w:type="character" w:customStyle="1" w:styleId="TitleChar">
    <w:name w:val="Title Char"/>
    <w:link w:val="Title"/>
    <w:uiPriority w:val="10"/>
    <w:rsid w:val="008C702F"/>
    <w:rPr>
      <w:rFonts w:ascii="Times New Roman" w:eastAsia="Times New Roman" w:hAnsi="Times New Roman" w:cs="Times New Roman"/>
      <w:b/>
      <w:bCs/>
      <w:caps/>
      <w:kern w:val="28"/>
      <w:szCs w:val="32"/>
      <w:lang w:val="en-US" w:eastAsia="en-US"/>
    </w:rPr>
  </w:style>
  <w:style w:type="paragraph" w:styleId="Subtitle">
    <w:name w:val="Subtitle"/>
    <w:basedOn w:val="Normal"/>
    <w:next w:val="Normal"/>
    <w:link w:val="SubtitleChar"/>
    <w:uiPriority w:val="11"/>
    <w:qFormat/>
    <w:rsid w:val="008009AB"/>
    <w:pPr>
      <w:spacing w:after="0"/>
      <w:jc w:val="center"/>
      <w:outlineLvl w:val="1"/>
    </w:pPr>
    <w:rPr>
      <w:rFonts w:ascii="Times New Roman" w:eastAsia="Times New Roman" w:hAnsi="Times New Roman"/>
      <w:szCs w:val="24"/>
    </w:rPr>
  </w:style>
  <w:style w:type="character" w:customStyle="1" w:styleId="SubtitleChar">
    <w:name w:val="Subtitle Char"/>
    <w:link w:val="Subtitle"/>
    <w:uiPriority w:val="11"/>
    <w:rsid w:val="008009AB"/>
    <w:rPr>
      <w:rFonts w:ascii="Times New Roman" w:eastAsia="Times New Roman" w:hAnsi="Times New Roman" w:cs="Times New Roman"/>
      <w:szCs w:val="24"/>
      <w:lang w:val="en-US" w:eastAsia="en-US"/>
    </w:rPr>
  </w:style>
  <w:style w:type="paragraph" w:customStyle="1" w:styleId="References">
    <w:name w:val="References"/>
    <w:basedOn w:val="Normal"/>
    <w:qFormat/>
    <w:rsid w:val="00A64839"/>
    <w:pPr>
      <w:numPr>
        <w:numId w:val="1"/>
      </w:numPr>
      <w:spacing w:after="0"/>
    </w:pPr>
    <w:rPr>
      <w:rFonts w:ascii="Times New Roman" w:hAnsi="Times New Roman"/>
    </w:rPr>
  </w:style>
  <w:style w:type="character" w:customStyle="1" w:styleId="UnresolvedMention1">
    <w:name w:val="Unresolved Mention1"/>
    <w:uiPriority w:val="99"/>
    <w:semiHidden/>
    <w:unhideWhenUsed/>
    <w:rsid w:val="004F3340"/>
    <w:rPr>
      <w:color w:val="605E5C"/>
      <w:shd w:val="clear" w:color="auto" w:fill="E1DFDD"/>
    </w:rPr>
  </w:style>
  <w:style w:type="paragraph" w:styleId="Caption">
    <w:name w:val="caption"/>
    <w:basedOn w:val="Normal"/>
    <w:next w:val="Normal"/>
    <w:uiPriority w:val="35"/>
    <w:unhideWhenUsed/>
    <w:qFormat/>
    <w:rsid w:val="00C816FE"/>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2844CF"/>
    <w:rPr>
      <w:color w:val="605E5C"/>
      <w:shd w:val="clear" w:color="auto" w:fill="E1DFDD"/>
    </w:rPr>
  </w:style>
  <w:style w:type="paragraph" w:styleId="NoSpacing">
    <w:name w:val="No Spacing"/>
    <w:uiPriority w:val="1"/>
    <w:qFormat/>
    <w:rsid w:val="001B0FCC"/>
    <w:rPr>
      <w:rFonts w:asciiTheme="minorHAnsi" w:eastAsiaTheme="minorHAnsi" w:hAnsiTheme="minorHAnsi" w:cstheme="minorBidi"/>
      <w:sz w:val="22"/>
      <w:szCs w:val="22"/>
      <w:lang w:val="en-US"/>
    </w:rPr>
  </w:style>
  <w:style w:type="paragraph" w:styleId="NormalWeb">
    <w:name w:val="Normal (Web)"/>
    <w:basedOn w:val="Normal"/>
    <w:uiPriority w:val="99"/>
    <w:unhideWhenUsed/>
    <w:rsid w:val="001B0FCC"/>
    <w:pPr>
      <w:spacing w:before="100" w:beforeAutospacing="1" w:afterAutospacing="1"/>
      <w:jc w:val="left"/>
    </w:pPr>
    <w:rPr>
      <w:rFonts w:ascii="Times New Roman" w:eastAsia="Times New Roman" w:hAnsi="Times New Roman"/>
      <w:sz w:val="24"/>
      <w:szCs w:val="24"/>
    </w:rPr>
  </w:style>
  <w:style w:type="character" w:styleId="HTMLCode">
    <w:name w:val="HTML Code"/>
    <w:basedOn w:val="DefaultParagraphFont"/>
    <w:uiPriority w:val="99"/>
    <w:semiHidden/>
    <w:unhideWhenUsed/>
    <w:rsid w:val="001B0FC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501">
      <w:bodyDiv w:val="1"/>
      <w:marLeft w:val="0"/>
      <w:marRight w:val="0"/>
      <w:marTop w:val="0"/>
      <w:marBottom w:val="0"/>
      <w:divBdr>
        <w:top w:val="none" w:sz="0" w:space="0" w:color="auto"/>
        <w:left w:val="none" w:sz="0" w:space="0" w:color="auto"/>
        <w:bottom w:val="none" w:sz="0" w:space="0" w:color="auto"/>
        <w:right w:val="none" w:sz="0" w:space="0" w:color="auto"/>
      </w:divBdr>
    </w:div>
    <w:div w:id="162804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pbiomechanics.com/congreso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ncheza@itcr.ac.c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644A9-BE94-4BAB-A289-D05BD0CEF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SUBMISSION GUIDELINES FOR 2007 ISB CONGRESS</vt:lpstr>
    </vt:vector>
  </TitlesOfParts>
  <Company>NCKU</Company>
  <LinksUpToDate>false</LinksUpToDate>
  <CharactersWithSpaces>6515</CharactersWithSpaces>
  <SharedDoc>false</SharedDoc>
  <HyperlinkBase/>
  <HLinks>
    <vt:vector size="6" baseType="variant">
      <vt:variant>
        <vt:i4>7143516</vt:i4>
      </vt:variant>
      <vt:variant>
        <vt:i4>0</vt:i4>
      </vt:variant>
      <vt:variant>
        <vt:i4>0</vt:i4>
      </vt:variant>
      <vt:variant>
        <vt:i4>5</vt:i4>
      </vt:variant>
      <vt:variant>
        <vt:lpwstr>mailto:p.bhattacharya@sheffield.ac.uk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GUIDELINES FOR 2007 ISB CONGRESS</dc:title>
  <dc:subject/>
  <dc:creator>ch</dc:creator>
  <cp:keywords/>
  <cp:lastModifiedBy>Alberto Sanchez</cp:lastModifiedBy>
  <cp:revision>4</cp:revision>
  <cp:lastPrinted>2019-01-31T02:05:00Z</cp:lastPrinted>
  <dcterms:created xsi:type="dcterms:W3CDTF">2025-11-20T16:00:00Z</dcterms:created>
  <dcterms:modified xsi:type="dcterms:W3CDTF">2025-12-29T05:25:00Z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38f6ade0-302a-4d5b-8126-3064b4c2de6e</vt:lpwstr>
  </property>
</Properties>
</file>